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0" w:rsidRPr="00E502BE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 w:rsidRPr="00E502BE">
        <w:rPr>
          <w:rFonts w:ascii="Times New Roman" w:hAnsi="Times New Roman"/>
          <w:sz w:val="24"/>
          <w:szCs w:val="24"/>
        </w:rPr>
        <w:t>NAME: ____________________________</w:t>
      </w:r>
    </w:p>
    <w:p w:rsidR="00721160" w:rsidRPr="00E502BE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 w:rsidRPr="00E502BE">
        <w:rPr>
          <w:rFonts w:ascii="Times New Roman" w:hAnsi="Times New Roman"/>
          <w:sz w:val="24"/>
          <w:szCs w:val="24"/>
        </w:rPr>
        <w:t xml:space="preserve">ADDRESS: _________________________ </w:t>
      </w:r>
    </w:p>
    <w:p w:rsidR="00721160" w:rsidRPr="00E502BE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 w:rsidRPr="00E502B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502BE">
        <w:rPr>
          <w:rFonts w:ascii="Times New Roman" w:hAnsi="Times New Roman"/>
          <w:sz w:val="24"/>
          <w:szCs w:val="24"/>
        </w:rPr>
        <w:t xml:space="preserve"> </w:t>
      </w:r>
    </w:p>
    <w:p w:rsidR="00721160" w:rsidRPr="00E502BE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 w:rsidRPr="00E502BE">
        <w:rPr>
          <w:rFonts w:ascii="Times New Roman" w:hAnsi="Times New Roman"/>
          <w:sz w:val="24"/>
          <w:szCs w:val="24"/>
        </w:rPr>
        <w:t xml:space="preserve">TELEPHONE: _______________________ </w:t>
      </w:r>
    </w:p>
    <w:p w:rsidR="00721160" w:rsidRDefault="00721160" w:rsidP="00721160">
      <w:pPr>
        <w:jc w:val="both"/>
      </w:pPr>
      <w:r w:rsidRPr="00E502BE">
        <w:rPr>
          <w:rFonts w:ascii="Times New Roman" w:hAnsi="Times New Roman"/>
          <w:sz w:val="24"/>
          <w:szCs w:val="24"/>
        </w:rPr>
        <w:t>REPRESENTING SELF</w:t>
      </w:r>
      <w:r>
        <w:t xml:space="preserve"> </w:t>
      </w:r>
    </w:p>
    <w:p w:rsidR="00721160" w:rsidRDefault="00721160" w:rsidP="00721160">
      <w:pPr>
        <w:jc w:val="both"/>
      </w:pPr>
    </w:p>
    <w:p w:rsidR="00721160" w:rsidRPr="00E502BE" w:rsidRDefault="00721160" w:rsidP="007211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02BE">
        <w:rPr>
          <w:rFonts w:ascii="Times New Roman" w:hAnsi="Times New Roman"/>
          <w:b/>
          <w:bCs/>
          <w:sz w:val="24"/>
          <w:szCs w:val="24"/>
        </w:rPr>
        <w:t>ARIZONA SUPERIOR COURT, PIMA COUNTY</w:t>
      </w:r>
    </w:p>
    <w:p w:rsidR="00721160" w:rsidRPr="00124B45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</w:p>
    <w:p w:rsidR="00721160" w:rsidRPr="00124B45" w:rsidRDefault="00721160" w:rsidP="0072116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Plaintiffs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  <w:r w:rsidRPr="00124B45">
        <w:rPr>
          <w:rFonts w:ascii="Times New Roman" w:hAnsi="Times New Roman"/>
          <w:sz w:val="24"/>
          <w:szCs w:val="24"/>
        </w:rPr>
        <w:tab/>
        <w:t>Case number ______________</w:t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  <w:r w:rsidRPr="00124B45">
        <w:rPr>
          <w:rFonts w:ascii="Times New Roman" w:hAnsi="Times New Roman"/>
          <w:sz w:val="24"/>
          <w:szCs w:val="24"/>
        </w:rPr>
        <w:tab/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 xml:space="preserve">                 v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 xml:space="preserve">Joint Report </w:t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i/>
          <w:sz w:val="24"/>
          <w:szCs w:val="24"/>
        </w:rPr>
        <w:t>(Expedited case)</w:t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ab/>
        <w:t>Defendants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)</w:t>
      </w:r>
      <w:r w:rsidRPr="00124B45">
        <w:rPr>
          <w:rFonts w:ascii="Times New Roman" w:hAnsi="Times New Roman"/>
          <w:sz w:val="24"/>
          <w:szCs w:val="24"/>
        </w:rPr>
        <w:tab/>
      </w:r>
    </w:p>
    <w:p w:rsidR="00721160" w:rsidRPr="00124B45" w:rsidRDefault="00721160" w:rsidP="00721160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)</w:t>
      </w:r>
      <w:r w:rsidRPr="00124B45">
        <w:rPr>
          <w:rFonts w:ascii="Times New Roman" w:hAnsi="Times New Roman"/>
          <w:sz w:val="24"/>
          <w:szCs w:val="24"/>
        </w:rPr>
        <w:tab/>
        <w:t>Assigned to:</w:t>
      </w:r>
    </w:p>
    <w:p w:rsidR="00721160" w:rsidRPr="00124B45" w:rsidRDefault="00721160" w:rsidP="00721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4B45">
        <w:rPr>
          <w:rFonts w:ascii="Times New Roman" w:hAnsi="Times New Roman"/>
          <w:b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ab/>
      </w:r>
      <w:r w:rsidRPr="00124B45">
        <w:rPr>
          <w:rFonts w:ascii="Times New Roman" w:hAnsi="Times New Roman"/>
          <w:b/>
          <w:sz w:val="24"/>
          <w:szCs w:val="24"/>
        </w:rPr>
        <w:tab/>
      </w:r>
    </w:p>
    <w:p w:rsidR="00721160" w:rsidRPr="00124B45" w:rsidRDefault="00721160" w:rsidP="0072116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The parties signing below certify that they have conferred about the matters contained in Rule 16(d), and they further certify that:</w:t>
      </w:r>
    </w:p>
    <w:p w:rsidR="00721160" w:rsidRPr="00124B45" w:rsidRDefault="00721160" w:rsidP="00721160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 xml:space="preserve">Every defendant has been served or dismissed, and every defendant who has not been defaulted has filed a responsive pleading; </w:t>
      </w:r>
    </w:p>
    <w:p w:rsidR="00721160" w:rsidRPr="00124B45" w:rsidRDefault="00721160" w:rsidP="00721160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 xml:space="preserve">There are no third party claims; </w:t>
      </w:r>
    </w:p>
    <w:p w:rsidR="00721160" w:rsidRPr="00124B45" w:rsidRDefault="00721160" w:rsidP="00721160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 xml:space="preserve">This case is not subject to the mandatory arbitration provisions of Rule 72; and   </w:t>
      </w:r>
    </w:p>
    <w:p w:rsidR="00721160" w:rsidRDefault="00721160" w:rsidP="00721160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The parties will disclose no more than one expert per side, and each party will call no more than four lay witnesses at trial.</w:t>
      </w:r>
    </w:p>
    <w:p w:rsidR="00721160" w:rsidRPr="00220A2C" w:rsidRDefault="00721160" w:rsidP="0072116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1160" w:rsidRPr="00124B45" w:rsidRDefault="00721160" w:rsidP="00721160">
      <w:pPr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With regard to matters upon which the parties could not agree, they have set forth their positions separately in item 12 below. The parties are submitting a Proposed Scheduling Order with this Joint Report. Each date in the Joint Report and in the Proposed Scheduling Order includes a calendar month, day, and year.</w:t>
      </w:r>
    </w:p>
    <w:p w:rsidR="00721160" w:rsidRPr="00124B45" w:rsidRDefault="00721160" w:rsidP="00721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b/>
          <w:i/>
          <w:sz w:val="24"/>
          <w:szCs w:val="24"/>
        </w:rPr>
        <w:t>Brief description of the case:</w:t>
      </w:r>
      <w:r w:rsidRPr="00124B45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721160" w:rsidRPr="00124B45" w:rsidRDefault="00721160" w:rsidP="00721160">
      <w:pPr>
        <w:pStyle w:val="ListParagraph"/>
        <w:spacing w:line="240" w:lineRule="auto"/>
        <w:ind w:left="0" w:firstLine="360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__________________________________________________________________________</w:t>
      </w:r>
    </w:p>
    <w:p w:rsidR="00721160" w:rsidRPr="00124B45" w:rsidRDefault="00721160" w:rsidP="00721160">
      <w:pPr>
        <w:pStyle w:val="ListParagraph"/>
        <w:spacing w:line="240" w:lineRule="auto"/>
        <w:ind w:left="360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721160" w:rsidRPr="00124B45" w:rsidRDefault="00721160" w:rsidP="007211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If a claimant is seeking other than monetary damages, specify the relief sought: _______</w:t>
      </w:r>
    </w:p>
    <w:p w:rsidR="00721160" w:rsidRPr="00124B45" w:rsidRDefault="00721160" w:rsidP="00721160">
      <w:pPr>
        <w:pStyle w:val="ListParagraph"/>
        <w:spacing w:line="240" w:lineRule="auto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_______________________________________________________________________.</w:t>
      </w:r>
      <w:r w:rsidRPr="00124B45">
        <w:rPr>
          <w:rFonts w:ascii="Times New Roman" w:hAnsi="Times New Roman"/>
          <w:szCs w:val="24"/>
        </w:rPr>
        <w:tab/>
      </w:r>
    </w:p>
    <w:p w:rsidR="00721160" w:rsidRPr="00124B45" w:rsidRDefault="00721160" w:rsidP="0072116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</w:p>
    <w:p w:rsidR="00721160" w:rsidRPr="00220A2C" w:rsidRDefault="00721160" w:rsidP="00721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>Settlement:</w:t>
      </w:r>
      <w:r w:rsidRPr="00124B45">
        <w:rPr>
          <w:rFonts w:ascii="Times New Roman" w:hAnsi="Times New Roman"/>
          <w:szCs w:val="24"/>
        </w:rPr>
        <w:t xml:space="preserve">  The parties agree to engage in settlement discussions with [] a settlement judge assigned by the court, or [] a private mediator.</w:t>
      </w:r>
    </w:p>
    <w:p w:rsidR="00721160" w:rsidRPr="00124B45" w:rsidRDefault="00721160" w:rsidP="00721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lastRenderedPageBreak/>
        <w:t xml:space="preserve">The parties will be ready for a settlement conference or a private mediation by </w:t>
      </w:r>
      <w:r w:rsidRPr="00124B45">
        <w:rPr>
          <w:rFonts w:ascii="Times New Roman" w:eastAsia="Times New Roman" w:hAnsi="Times New Roman"/>
          <w:color w:val="000000"/>
          <w:szCs w:val="24"/>
        </w:rPr>
        <w:t>_______________.</w:t>
      </w:r>
    </w:p>
    <w:p w:rsidR="00721160" w:rsidRPr="00124B45" w:rsidRDefault="00721160" w:rsidP="00721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124B45">
        <w:rPr>
          <w:rFonts w:ascii="Times New Roman" w:hAnsi="Times New Roman"/>
          <w:szCs w:val="24"/>
        </w:rPr>
        <w:t xml:space="preserve">If the parties will not engage in a settlement conference or a private mediation, state the reason(s): </w:t>
      </w:r>
      <w:r w:rsidRPr="00124B45">
        <w:rPr>
          <w:rFonts w:ascii="Times New Roman" w:eastAsia="Times New Roman" w:hAnsi="Times New Roman"/>
          <w:color w:val="000000"/>
          <w:szCs w:val="24"/>
        </w:rPr>
        <w:t>_______________________________________________________________.</w:t>
      </w:r>
    </w:p>
    <w:p w:rsidR="00721160" w:rsidRPr="00124B45" w:rsidRDefault="00721160" w:rsidP="00721160">
      <w:pPr>
        <w:pStyle w:val="ListParagraph"/>
        <w:spacing w:line="240" w:lineRule="auto"/>
        <w:jc w:val="both"/>
        <w:rPr>
          <w:rFonts w:ascii="Times New Roman" w:hAnsi="Times New Roman"/>
          <w:b/>
          <w:i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 xml:space="preserve">Readiness:   </w:t>
      </w:r>
      <w:r w:rsidRPr="00124B45">
        <w:rPr>
          <w:rFonts w:ascii="Times New Roman" w:hAnsi="Times New Roman"/>
          <w:szCs w:val="24"/>
        </w:rPr>
        <w:t xml:space="preserve">This case will be ready for trial by </w:t>
      </w:r>
      <w:r w:rsidRPr="00124B45">
        <w:rPr>
          <w:rFonts w:ascii="Times New Roman" w:eastAsia="Times New Roman" w:hAnsi="Times New Roman"/>
          <w:color w:val="000000"/>
          <w:szCs w:val="24"/>
        </w:rPr>
        <w:t>_______________.</w:t>
      </w:r>
    </w:p>
    <w:p w:rsidR="00721160" w:rsidRPr="00124B45" w:rsidRDefault="00721160" w:rsidP="00721160">
      <w:pPr>
        <w:pStyle w:val="ListParagraph"/>
        <w:spacing w:line="240" w:lineRule="auto"/>
        <w:ind w:left="360"/>
        <w:jc w:val="both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>Jury:</w:t>
      </w:r>
      <w:r w:rsidRPr="00124B45">
        <w:rPr>
          <w:rFonts w:ascii="Times New Roman" w:hAnsi="Times New Roman"/>
          <w:szCs w:val="24"/>
        </w:rPr>
        <w:t xml:space="preserve">  A trial by jury is demanded. [] yes [] no </w:t>
      </w:r>
    </w:p>
    <w:p w:rsidR="00721160" w:rsidRPr="00124B45" w:rsidRDefault="00721160" w:rsidP="00721160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 xml:space="preserve">Length of trial:  </w:t>
      </w:r>
      <w:r w:rsidRPr="00124B45">
        <w:rPr>
          <w:rFonts w:ascii="Times New Roman" w:hAnsi="Times New Roman"/>
          <w:szCs w:val="24"/>
        </w:rPr>
        <w:t>The estimated length of trial is ____ days.</w:t>
      </w:r>
    </w:p>
    <w:p w:rsidR="00721160" w:rsidRPr="00124B45" w:rsidRDefault="00721160" w:rsidP="00721160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>Summary jury:</w:t>
      </w:r>
      <w:r w:rsidRPr="00124B45">
        <w:rPr>
          <w:rFonts w:ascii="Times New Roman" w:hAnsi="Times New Roman"/>
          <w:szCs w:val="24"/>
        </w:rPr>
        <w:t xml:space="preserve">  The parties agree to a summary jury trial. [] yes [] no</w:t>
      </w:r>
    </w:p>
    <w:p w:rsidR="00721160" w:rsidRPr="00124B45" w:rsidRDefault="00721160" w:rsidP="007211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 xml:space="preserve">Short cause:  </w:t>
      </w:r>
      <w:r w:rsidRPr="00124B45">
        <w:rPr>
          <w:rFonts w:ascii="Times New Roman" w:hAnsi="Times New Roman"/>
          <w:szCs w:val="24"/>
        </w:rPr>
        <w:t>A non-jury trial will not exceed one hour. [] yes [] no</w:t>
      </w:r>
    </w:p>
    <w:p w:rsidR="00721160" w:rsidRPr="00124B45" w:rsidRDefault="00721160" w:rsidP="00721160">
      <w:pPr>
        <w:pStyle w:val="ListParagraph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b/>
          <w:i/>
          <w:szCs w:val="24"/>
        </w:rPr>
        <w:t>Preference:</w:t>
      </w:r>
      <w:r w:rsidRPr="00124B45">
        <w:rPr>
          <w:rFonts w:ascii="Times New Roman" w:hAnsi="Times New Roman"/>
          <w:szCs w:val="24"/>
        </w:rPr>
        <w:t xml:space="preserve">  This case is entitled to preference for trial under this statute or rule: _________</w:t>
      </w:r>
    </w:p>
    <w:p w:rsidR="00721160" w:rsidRDefault="00721160" w:rsidP="00721160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721160" w:rsidRPr="00124B45" w:rsidRDefault="00721160" w:rsidP="00721160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b/>
          <w:i/>
          <w:sz w:val="24"/>
          <w:szCs w:val="24"/>
        </w:rPr>
        <w:t>Special requirements:</w:t>
      </w:r>
      <w:r w:rsidRPr="00124B45">
        <w:rPr>
          <w:rFonts w:ascii="Times New Roman" w:hAnsi="Times New Roman"/>
          <w:sz w:val="24"/>
          <w:szCs w:val="24"/>
        </w:rPr>
        <w:t xml:space="preserve">  [] At a pretrial conference or [] at trial, a party will require</w:t>
      </w:r>
    </w:p>
    <w:p w:rsidR="00721160" w:rsidRDefault="00721160" w:rsidP="0072116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[] disability accommodations (specify) ___________________________________________</w:t>
      </w:r>
    </w:p>
    <w:p w:rsidR="00721160" w:rsidRPr="00124B45" w:rsidRDefault="00721160" w:rsidP="0072116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[] an interpreter (specify language) ______________________________________________</w:t>
      </w:r>
    </w:p>
    <w:p w:rsidR="00721160" w:rsidRPr="00124B45" w:rsidRDefault="00721160" w:rsidP="00721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b/>
          <w:i/>
          <w:sz w:val="24"/>
          <w:szCs w:val="24"/>
        </w:rPr>
        <w:t>Scheduling conference:</w:t>
      </w:r>
      <w:r w:rsidRPr="00124B45">
        <w:rPr>
          <w:rFonts w:ascii="Times New Roman" w:hAnsi="Times New Roman"/>
          <w:sz w:val="24"/>
          <w:szCs w:val="24"/>
        </w:rPr>
        <w:t xml:space="preserve">  The parties request a Rule 16(d) scheduling conference. [] yes [] no</w:t>
      </w:r>
    </w:p>
    <w:p w:rsidR="00721160" w:rsidRPr="00124B45" w:rsidRDefault="00721160" w:rsidP="0072116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If requested, the reasons for having a conference are: _______________________________</w:t>
      </w:r>
      <w:r w:rsidRPr="00124B45">
        <w:rPr>
          <w:rFonts w:ascii="Times New Roman" w:hAnsi="Times New Roman"/>
          <w:b/>
          <w:sz w:val="24"/>
          <w:szCs w:val="24"/>
        </w:rPr>
        <w:tab/>
      </w:r>
    </w:p>
    <w:p w:rsidR="00721160" w:rsidRPr="00124B45" w:rsidRDefault="00721160" w:rsidP="00721160">
      <w:pPr>
        <w:pStyle w:val="ListParagraph"/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124B45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21160" w:rsidRPr="00124B45" w:rsidRDefault="00721160" w:rsidP="00721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b/>
          <w:i/>
          <w:sz w:val="24"/>
          <w:szCs w:val="24"/>
        </w:rPr>
        <w:t>Other matters:</w:t>
      </w:r>
      <w:r w:rsidRPr="00124B45">
        <w:rPr>
          <w:rFonts w:ascii="Times New Roman" w:hAnsi="Times New Roman"/>
          <w:sz w:val="24"/>
          <w:szCs w:val="24"/>
        </w:rPr>
        <w:t xml:space="preserve">  Other matters that the parties wish to bring to the court’s attention that may affect management of this case: ________________________________________________</w:t>
      </w:r>
    </w:p>
    <w:p w:rsidR="00721160" w:rsidRDefault="00721160" w:rsidP="00721160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721160" w:rsidRPr="00124B45" w:rsidRDefault="00721160" w:rsidP="00721160">
      <w:pPr>
        <w:pStyle w:val="ListParagraph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721160" w:rsidRPr="00124B45" w:rsidRDefault="00721160" w:rsidP="007211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b/>
          <w:i/>
          <w:sz w:val="24"/>
          <w:szCs w:val="24"/>
        </w:rPr>
        <w:t xml:space="preserve">Items upon which the parties do not agree:  </w:t>
      </w:r>
      <w:r w:rsidRPr="00124B45">
        <w:rPr>
          <w:rFonts w:ascii="Times New Roman" w:hAnsi="Times New Roman"/>
          <w:sz w:val="24"/>
          <w:szCs w:val="24"/>
        </w:rPr>
        <w:t>The parties were unable in good faith to agree upon the following items, and the position of each party as to each item is as follows: __________________________________________________________________________</w:t>
      </w:r>
    </w:p>
    <w:p w:rsidR="00721160" w:rsidRPr="00124B45" w:rsidRDefault="00721160" w:rsidP="00721160">
      <w:pPr>
        <w:pStyle w:val="ListParagraph"/>
        <w:spacing w:line="240" w:lineRule="auto"/>
        <w:ind w:left="360"/>
        <w:rPr>
          <w:rFonts w:ascii="Times New Roman" w:hAnsi="Times New Roman"/>
          <w:szCs w:val="24"/>
        </w:rPr>
      </w:pPr>
      <w:r w:rsidRPr="00124B45">
        <w:rPr>
          <w:rFonts w:ascii="Times New Roman" w:hAnsi="Times New Roman"/>
          <w:szCs w:val="24"/>
        </w:rPr>
        <w:t>__________________________________________________________________________.</w:t>
      </w:r>
    </w:p>
    <w:p w:rsidR="00721160" w:rsidRDefault="00721160" w:rsidP="007211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24B45">
        <w:rPr>
          <w:rFonts w:ascii="Times New Roman" w:hAnsi="Times New Roman"/>
          <w:sz w:val="24"/>
          <w:szCs w:val="24"/>
        </w:rPr>
        <w:t>Dated this ____ day of __________, 20____.</w:t>
      </w:r>
      <w:proofErr w:type="gramEnd"/>
    </w:p>
    <w:p w:rsidR="00721160" w:rsidRPr="00124B45" w:rsidRDefault="00721160" w:rsidP="00721160">
      <w:pPr>
        <w:rPr>
          <w:rFonts w:ascii="Times New Roman" w:hAnsi="Times New Roman"/>
          <w:sz w:val="24"/>
          <w:szCs w:val="24"/>
        </w:rPr>
      </w:pPr>
    </w:p>
    <w:p w:rsidR="00721160" w:rsidRPr="00124B45" w:rsidRDefault="00721160" w:rsidP="00721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____________________________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721160" w:rsidRPr="00124B45" w:rsidRDefault="00721160" w:rsidP="007211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4B45">
        <w:rPr>
          <w:rFonts w:ascii="Times New Roman" w:hAnsi="Times New Roman"/>
          <w:sz w:val="24"/>
          <w:szCs w:val="24"/>
        </w:rPr>
        <w:t>For Plaintiff</w:t>
      </w:r>
      <w:r w:rsidRPr="00124B45">
        <w:rPr>
          <w:rFonts w:ascii="Times New Roman" w:hAnsi="Times New Roman"/>
          <w:sz w:val="24"/>
          <w:szCs w:val="24"/>
        </w:rPr>
        <w:tab/>
      </w:r>
      <w:r w:rsidRPr="00124B4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124B45">
        <w:rPr>
          <w:rFonts w:ascii="Times New Roman" w:hAnsi="Times New Roman"/>
          <w:sz w:val="24"/>
          <w:szCs w:val="24"/>
        </w:rPr>
        <w:tab/>
      </w:r>
      <w:proofErr w:type="gramStart"/>
      <w:r w:rsidRPr="00124B45">
        <w:rPr>
          <w:rFonts w:ascii="Times New Roman" w:hAnsi="Times New Roman"/>
          <w:sz w:val="24"/>
          <w:szCs w:val="24"/>
        </w:rPr>
        <w:t>For</w:t>
      </w:r>
      <w:proofErr w:type="gramEnd"/>
      <w:r w:rsidRPr="00124B45">
        <w:rPr>
          <w:rFonts w:ascii="Times New Roman" w:hAnsi="Times New Roman"/>
          <w:sz w:val="24"/>
          <w:szCs w:val="24"/>
        </w:rPr>
        <w:t xml:space="preserve"> Defendant</w:t>
      </w:r>
    </w:p>
    <w:p w:rsidR="00721160" w:rsidRPr="00124B45" w:rsidRDefault="00721160" w:rsidP="0072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1160" w:rsidRPr="00124B45" w:rsidRDefault="00721160" w:rsidP="00721160">
      <w:pPr>
        <w:rPr>
          <w:rFonts w:ascii="Times New Roman" w:hAnsi="Times New Roman"/>
          <w:b/>
          <w:sz w:val="24"/>
          <w:szCs w:val="24"/>
        </w:rPr>
      </w:pPr>
    </w:p>
    <w:p w:rsidR="00D96D49" w:rsidRDefault="00D96D49"/>
    <w:sectPr w:rsidR="00D96D49" w:rsidSect="00D9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F29"/>
    <w:multiLevelType w:val="hybridMultilevel"/>
    <w:tmpl w:val="52C00BA6"/>
    <w:lvl w:ilvl="0" w:tplc="FAD0AF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862"/>
    <w:multiLevelType w:val="hybridMultilevel"/>
    <w:tmpl w:val="8416CD4A"/>
    <w:lvl w:ilvl="0" w:tplc="AC526FB8">
      <w:start w:val="1"/>
      <w:numFmt w:val="bullet"/>
      <w:lvlText w:val="●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37D6"/>
    <w:multiLevelType w:val="hybridMultilevel"/>
    <w:tmpl w:val="A4168AE4"/>
    <w:lvl w:ilvl="0" w:tplc="742A06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160"/>
    <w:rsid w:val="00721160"/>
    <w:rsid w:val="00B05258"/>
    <w:rsid w:val="00BE2D23"/>
    <w:rsid w:val="00D96D49"/>
    <w:rsid w:val="00E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60"/>
    <w:pPr>
      <w:ind w:left="720"/>
      <w:contextualSpacing/>
    </w:pPr>
    <w:rPr>
      <w:rFonts w:ascii="Courier New" w:eastAsia="Calibri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>Arizona Superior Court in Pima County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curias</dc:creator>
  <cp:lastModifiedBy>curias</cp:lastModifiedBy>
  <cp:revision>1</cp:revision>
  <dcterms:created xsi:type="dcterms:W3CDTF">2014-04-04T16:16:00Z</dcterms:created>
  <dcterms:modified xsi:type="dcterms:W3CDTF">2014-04-04T16:17:00Z</dcterms:modified>
</cp:coreProperties>
</file>