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F4F" w14:textId="77777777" w:rsidR="00587A7D" w:rsidRDefault="00587A7D" w:rsidP="008E621D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</w:pPr>
    </w:p>
    <w:p w14:paraId="34A3648C" w14:textId="77777777" w:rsidR="00587A7D" w:rsidRPr="001E5C95" w:rsidRDefault="00587A7D" w:rsidP="008E621D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  <w:jc w:val="center"/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1E5C95">
        <w:rPr>
          <w:rFonts w:ascii="Times New Roman" w:hAnsi="Times New Roman" w:cs="Times New Roman"/>
          <w:color w:val="AEAAAA" w:themeColor="background2" w:themeShade="BF"/>
          <w:sz w:val="24"/>
        </w:rPr>
        <w:t>For Clerk’s Use Only</w:t>
      </w:r>
    </w:p>
    <w:p w14:paraId="288EF63F" w14:textId="187AC06F" w:rsidR="00735D8F" w:rsidRDefault="00735D8F" w:rsidP="008E621D">
      <w:pPr>
        <w:tabs>
          <w:tab w:val="left" w:pos="36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right="315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[  ] </w:t>
      </w:r>
      <w:r>
        <w:rPr>
          <w:rFonts w:ascii="Times New Roman" w:hAnsi="Times New Roman"/>
          <w:bCs/>
          <w:sz w:val="24"/>
        </w:rPr>
        <w:tab/>
        <w:t xml:space="preserve">I am the victim representative </w:t>
      </w:r>
    </w:p>
    <w:p w14:paraId="32988252" w14:textId="2B22AD91" w:rsidR="00587A7D" w:rsidRDefault="00735D8F" w:rsidP="008E621D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[  ] </w:t>
      </w:r>
      <w:r>
        <w:rPr>
          <w:rFonts w:ascii="Times New Roman" w:hAnsi="Times New Roman"/>
          <w:bCs/>
          <w:sz w:val="24"/>
        </w:rPr>
        <w:tab/>
        <w:t>I am the victim</w:t>
      </w:r>
    </w:p>
    <w:p w14:paraId="14CDB82B" w14:textId="77777777" w:rsidR="00A45E69" w:rsidRDefault="00A45E69" w:rsidP="008E621D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</w:rPr>
      </w:pPr>
    </w:p>
    <w:p w14:paraId="4A1F3FE1" w14:textId="77777777" w:rsidR="00A45E69" w:rsidRDefault="00A45E69" w:rsidP="008E621D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</w:rPr>
      </w:pPr>
    </w:p>
    <w:p w14:paraId="50A8174E" w14:textId="77777777" w:rsidR="00A45E69" w:rsidRDefault="00A45E69" w:rsidP="008E621D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</w:rPr>
      </w:pPr>
    </w:p>
    <w:p w14:paraId="27A5012B" w14:textId="77777777" w:rsidR="00A45E69" w:rsidRPr="00DD6943" w:rsidRDefault="00A45E69" w:rsidP="008E621D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5CE1DE48" w14:textId="77777777" w:rsidR="00C54FED" w:rsidRDefault="00C54FED" w:rsidP="008E621D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SUPERIOR C</w:t>
      </w:r>
      <w:r w:rsidR="00587A7D" w:rsidRPr="005C7DAD">
        <w:rPr>
          <w:rFonts w:ascii="Times New Roman" w:hAnsi="Times New Roman"/>
          <w:b/>
          <w:bCs/>
          <w:sz w:val="28"/>
          <w:szCs w:val="24"/>
        </w:rPr>
        <w:t>OURT OF ARIZONA</w:t>
      </w:r>
    </w:p>
    <w:p w14:paraId="7E6486A7" w14:textId="0A398CF9" w:rsidR="00587A7D" w:rsidRDefault="00587A7D" w:rsidP="008E621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7DAD">
        <w:rPr>
          <w:rFonts w:ascii="Times New Roman" w:hAnsi="Times New Roman"/>
          <w:b/>
          <w:bCs/>
          <w:sz w:val="28"/>
          <w:szCs w:val="24"/>
        </w:rPr>
        <w:t>IN</w:t>
      </w:r>
      <w:r w:rsidR="006E118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D6943">
        <w:rPr>
          <w:rFonts w:ascii="Times New Roman" w:hAnsi="Times New Roman"/>
          <w:bCs/>
          <w:sz w:val="24"/>
          <w:szCs w:val="24"/>
          <w:u w:val="single"/>
        </w:rPr>
        <w:tab/>
      </w:r>
      <w:r w:rsidRPr="00DD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DAD">
        <w:rPr>
          <w:rFonts w:ascii="Times New Roman" w:hAnsi="Times New Roman"/>
          <w:b/>
          <w:bCs/>
          <w:sz w:val="28"/>
          <w:szCs w:val="24"/>
        </w:rPr>
        <w:t>COUNTY</w:t>
      </w:r>
    </w:p>
    <w:p w14:paraId="718EB774" w14:textId="48AA51E5" w:rsidR="00587A7D" w:rsidRPr="00DD6943" w:rsidRDefault="00587A7D" w:rsidP="008E621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832318" w:rsidRPr="008F07D9" w14:paraId="1A952DA5" w14:textId="77777777" w:rsidTr="007D2117">
        <w:trPr>
          <w:trHeight w:val="972"/>
        </w:trPr>
        <w:tc>
          <w:tcPr>
            <w:tcW w:w="4320" w:type="dxa"/>
          </w:tcPr>
          <w:p w14:paraId="3F18F690" w14:textId="69E9C259" w:rsidR="00954E8E" w:rsidRPr="008F07D9" w:rsidRDefault="00954E8E" w:rsidP="008E621D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BB7C004" w14:textId="77777777" w:rsidR="00954E8E" w:rsidRDefault="00954E8E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</w:p>
          <w:p w14:paraId="6D057634" w14:textId="77777777" w:rsidR="009F2F08" w:rsidRDefault="009F2F08" w:rsidP="008E621D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666A035" w14:textId="16D463CD" w:rsidR="00954E8E" w:rsidRPr="008F07D9" w:rsidRDefault="00954E8E" w:rsidP="008E621D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1EA1BD9" w14:textId="1A1CEF84" w:rsidR="00832318" w:rsidRDefault="00954E8E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</w:t>
            </w:r>
          </w:p>
          <w:p w14:paraId="4D3B25CE" w14:textId="77777777" w:rsidR="00832318" w:rsidRPr="003C5F6D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61EBC" w14:textId="77777777" w:rsidR="00832318" w:rsidRPr="008F07D9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75F666" w14:textId="77777777" w:rsidR="00832318" w:rsidRPr="00BD586F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 xml:space="preserve">Case Number: </w:t>
            </w:r>
            <w:r w:rsidRPr="00BD5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E7A9AAB" w14:textId="77777777" w:rsidR="00832318" w:rsidRPr="00BD586F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1A09" w14:textId="77777777" w:rsidR="00832318" w:rsidRPr="008F07D9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ORDER FOR LIFETIME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NO-CONTACT INJUNCTION</w:t>
            </w:r>
          </w:p>
          <w:p w14:paraId="57A61C36" w14:textId="77777777" w:rsidR="00832318" w:rsidRPr="008F07D9" w:rsidRDefault="00832318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A.R.S.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1D6BC8C" w14:textId="4717A762" w:rsidR="00B51EB5" w:rsidRPr="004D5349" w:rsidRDefault="00763852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VICTIM</w:t>
      </w:r>
      <w:r w:rsidR="00DF6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75EC">
        <w:rPr>
          <w:rFonts w:ascii="Times New Roman" w:hAnsi="Times New Roman"/>
          <w:b/>
          <w:bCs/>
          <w:sz w:val="24"/>
          <w:szCs w:val="24"/>
        </w:rPr>
        <w:t xml:space="preserve">NAME: </w:t>
      </w:r>
      <w:r w:rsidR="00B51EB5">
        <w:rPr>
          <w:rFonts w:ascii="Times New Roman" w:hAnsi="Times New Roman"/>
          <w:sz w:val="24"/>
          <w:szCs w:val="24"/>
          <w:u w:val="single"/>
        </w:rPr>
        <w:tab/>
      </w:r>
      <w:r w:rsidR="00B51EB5">
        <w:rPr>
          <w:rFonts w:ascii="Times New Roman" w:hAnsi="Times New Roman"/>
          <w:sz w:val="24"/>
          <w:szCs w:val="24"/>
          <w:u w:val="single"/>
        </w:rPr>
        <w:tab/>
      </w:r>
      <w:r w:rsidR="00B51EB5">
        <w:rPr>
          <w:rFonts w:ascii="Times New Roman" w:hAnsi="Times New Roman"/>
          <w:sz w:val="24"/>
          <w:szCs w:val="24"/>
          <w:u w:val="single"/>
        </w:rPr>
        <w:tab/>
      </w:r>
      <w:r w:rsidR="00B51EB5">
        <w:rPr>
          <w:rFonts w:ascii="Times New Roman" w:hAnsi="Times New Roman"/>
          <w:sz w:val="24"/>
          <w:szCs w:val="24"/>
          <w:u w:val="single"/>
        </w:rPr>
        <w:tab/>
      </w:r>
      <w:r w:rsidR="00B51EB5">
        <w:rPr>
          <w:rFonts w:ascii="Times New Roman" w:hAnsi="Times New Roman"/>
          <w:sz w:val="24"/>
          <w:szCs w:val="24"/>
          <w:u w:val="single"/>
        </w:rPr>
        <w:tab/>
      </w:r>
      <w:r w:rsidR="006F5FC5">
        <w:rPr>
          <w:rFonts w:ascii="Times New Roman" w:hAnsi="Times New Roman"/>
          <w:sz w:val="24"/>
          <w:szCs w:val="24"/>
          <w:u w:val="single"/>
        </w:rPr>
        <w:tab/>
      </w:r>
      <w:r w:rsidR="006F5FC5">
        <w:rPr>
          <w:rFonts w:ascii="Times New Roman" w:hAnsi="Times New Roman"/>
          <w:sz w:val="24"/>
          <w:szCs w:val="24"/>
          <w:u w:val="single"/>
        </w:rPr>
        <w:tab/>
      </w:r>
      <w:r w:rsidR="00B51EB5">
        <w:rPr>
          <w:rFonts w:ascii="Times New Roman" w:hAnsi="Times New Roman"/>
          <w:sz w:val="24"/>
          <w:szCs w:val="24"/>
        </w:rPr>
        <w:tab/>
      </w:r>
      <w:r w:rsidR="00E006AB">
        <w:rPr>
          <w:rFonts w:ascii="Times New Roman" w:hAnsi="Times New Roman"/>
          <w:sz w:val="24"/>
          <w:szCs w:val="24"/>
        </w:rPr>
        <w:tab/>
      </w:r>
    </w:p>
    <w:p w14:paraId="722F3444" w14:textId="7B019121" w:rsidR="000302BE" w:rsidRPr="000335A9" w:rsidRDefault="00530C36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i/>
          <w:iCs/>
          <w:sz w:val="24"/>
          <w:szCs w:val="24"/>
        </w:rPr>
      </w:pPr>
      <w:r w:rsidRPr="000335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EB5" w:rsidRPr="000335A9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B51EB5" w:rsidRPr="000335A9">
        <w:rPr>
          <w:rFonts w:ascii="Times New Roman" w:hAnsi="Times New Roman"/>
          <w:i/>
          <w:iCs/>
          <w:sz w:val="24"/>
          <w:szCs w:val="24"/>
        </w:rPr>
        <w:t>first</w:t>
      </w:r>
      <w:proofErr w:type="gramEnd"/>
      <w:r w:rsidR="00B51EB5" w:rsidRPr="000335A9">
        <w:rPr>
          <w:rFonts w:ascii="Times New Roman" w:hAnsi="Times New Roman"/>
          <w:i/>
          <w:iCs/>
          <w:sz w:val="24"/>
          <w:szCs w:val="24"/>
        </w:rPr>
        <w:t>, middle, last)</w:t>
      </w:r>
      <w:r w:rsidR="004D5349" w:rsidRPr="000335A9">
        <w:rPr>
          <w:rFonts w:ascii="Times New Roman" w:hAnsi="Times New Roman"/>
          <w:i/>
          <w:iCs/>
          <w:sz w:val="24"/>
          <w:szCs w:val="24"/>
        </w:rPr>
        <w:tab/>
      </w:r>
      <w:r w:rsidR="004D5349" w:rsidRPr="000335A9">
        <w:rPr>
          <w:rFonts w:ascii="Times New Roman" w:hAnsi="Times New Roman"/>
          <w:i/>
          <w:iCs/>
          <w:sz w:val="24"/>
          <w:szCs w:val="24"/>
        </w:rPr>
        <w:tab/>
      </w:r>
      <w:r w:rsidR="00E006AB">
        <w:rPr>
          <w:rFonts w:ascii="Times New Roman" w:hAnsi="Times New Roman"/>
          <w:sz w:val="24"/>
          <w:szCs w:val="24"/>
        </w:rPr>
        <w:tab/>
      </w:r>
      <w:r w:rsidR="00FB6C03">
        <w:rPr>
          <w:rFonts w:ascii="Times New Roman" w:hAnsi="Times New Roman"/>
          <w:sz w:val="24"/>
          <w:szCs w:val="24"/>
        </w:rPr>
        <w:tab/>
      </w:r>
      <w:r w:rsidR="004D5349" w:rsidRPr="000335A9">
        <w:rPr>
          <w:rFonts w:ascii="Times New Roman" w:hAnsi="Times New Roman"/>
          <w:i/>
          <w:iCs/>
          <w:sz w:val="24"/>
          <w:szCs w:val="24"/>
        </w:rPr>
        <w:tab/>
      </w:r>
      <w:r w:rsidR="004D5349" w:rsidRPr="000335A9">
        <w:rPr>
          <w:rFonts w:ascii="Times New Roman" w:hAnsi="Times New Roman"/>
          <w:i/>
          <w:iCs/>
          <w:sz w:val="24"/>
          <w:szCs w:val="24"/>
        </w:rPr>
        <w:tab/>
      </w:r>
    </w:p>
    <w:p w14:paraId="1083424B" w14:textId="77777777" w:rsidR="002075C0" w:rsidRDefault="002075C0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14:paraId="00FA7C49" w14:textId="123137F2" w:rsidR="00B42FB2" w:rsidRDefault="00B42FB2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DEFENDANT</w:t>
      </w:r>
      <w:r w:rsidR="00DF6099" w:rsidRPr="00DF6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6099">
        <w:rPr>
          <w:rFonts w:ascii="Times New Roman" w:hAnsi="Times New Roman"/>
          <w:b/>
          <w:bCs/>
          <w:sz w:val="24"/>
          <w:szCs w:val="24"/>
        </w:rPr>
        <w:t>IDENTIFIERS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080"/>
        <w:gridCol w:w="615"/>
        <w:gridCol w:w="990"/>
        <w:gridCol w:w="623"/>
        <w:gridCol w:w="637"/>
      </w:tblGrid>
      <w:tr w:rsidR="005C679A" w:rsidRPr="00B823CF" w14:paraId="13D69317" w14:textId="77777777" w:rsidTr="005C679A">
        <w:tc>
          <w:tcPr>
            <w:tcW w:w="1000" w:type="dxa"/>
          </w:tcPr>
          <w:p w14:paraId="244F3956" w14:textId="6E759BDD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SEX</w:t>
            </w:r>
            <w:r w:rsidR="00635F06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1080" w:type="dxa"/>
          </w:tcPr>
          <w:p w14:paraId="0E5768CB" w14:textId="76DF4561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RACE</w:t>
            </w:r>
            <w:r w:rsidR="00635F06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1605" w:type="dxa"/>
            <w:gridSpan w:val="2"/>
          </w:tcPr>
          <w:p w14:paraId="4A5BF156" w14:textId="325B6285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DOB</w:t>
            </w:r>
            <w:r w:rsidR="00635F06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623" w:type="dxa"/>
          </w:tcPr>
          <w:p w14:paraId="444655EC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HT</w:t>
            </w:r>
          </w:p>
        </w:tc>
        <w:tc>
          <w:tcPr>
            <w:tcW w:w="637" w:type="dxa"/>
          </w:tcPr>
          <w:p w14:paraId="595B04DE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WT</w:t>
            </w:r>
          </w:p>
        </w:tc>
      </w:tr>
      <w:tr w:rsidR="005C679A" w:rsidRPr="00B823CF" w14:paraId="05D65FFD" w14:textId="77777777" w:rsidTr="005C679A">
        <w:tc>
          <w:tcPr>
            <w:tcW w:w="1000" w:type="dxa"/>
          </w:tcPr>
          <w:p w14:paraId="29D5960D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80" w:type="dxa"/>
          </w:tcPr>
          <w:p w14:paraId="01EA2926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05" w:type="dxa"/>
            <w:gridSpan w:val="2"/>
          </w:tcPr>
          <w:p w14:paraId="0F3941AB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3" w:type="dxa"/>
          </w:tcPr>
          <w:p w14:paraId="2298ECB4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37" w:type="dxa"/>
          </w:tcPr>
          <w:p w14:paraId="5FBD8CFB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C679A" w:rsidRPr="00B823CF" w14:paraId="0E270B70" w14:textId="77777777" w:rsidTr="005C679A">
        <w:tc>
          <w:tcPr>
            <w:tcW w:w="1000" w:type="dxa"/>
          </w:tcPr>
          <w:p w14:paraId="0C2D287B" w14:textId="30E9506B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EYES</w:t>
            </w:r>
            <w:r w:rsidR="00635F06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1080" w:type="dxa"/>
          </w:tcPr>
          <w:p w14:paraId="3B76B9AC" w14:textId="01BED85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HAIR</w:t>
            </w:r>
            <w:r w:rsidR="00635F06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2865" w:type="dxa"/>
            <w:gridSpan w:val="4"/>
            <w:vMerge w:val="restart"/>
          </w:tcPr>
          <w:p w14:paraId="54BDBDCC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C679A" w:rsidRPr="00B823CF" w14:paraId="7DBF564B" w14:textId="77777777" w:rsidTr="005C679A">
        <w:tc>
          <w:tcPr>
            <w:tcW w:w="1000" w:type="dxa"/>
          </w:tcPr>
          <w:p w14:paraId="0AEE7061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80" w:type="dxa"/>
          </w:tcPr>
          <w:p w14:paraId="7859DE8D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5" w:type="dxa"/>
            <w:gridSpan w:val="4"/>
            <w:vMerge/>
          </w:tcPr>
          <w:p w14:paraId="2ABBB299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C679A" w:rsidRPr="00B823CF" w14:paraId="01B0A9DD" w14:textId="77777777" w:rsidTr="005C679A">
        <w:tc>
          <w:tcPr>
            <w:tcW w:w="2695" w:type="dxa"/>
            <w:gridSpan w:val="3"/>
          </w:tcPr>
          <w:p w14:paraId="305E7CB9" w14:textId="77777777" w:rsidR="005C679A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DRIVER LICENSE #</w:t>
            </w:r>
            <w:r>
              <w:rPr>
                <w:rFonts w:ascii="Times New Roman" w:hAnsi="Times New Roman"/>
                <w:spacing w:val="-4"/>
              </w:rPr>
              <w:t xml:space="preserve"> OR</w:t>
            </w:r>
          </w:p>
          <w:p w14:paraId="33E39A40" w14:textId="77777777" w:rsidR="005C679A" w:rsidRPr="000F3CCE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rPr>
                <w:rFonts w:ascii="Times New Roman" w:hAnsi="Times New Roman"/>
                <w:spacing w:val="-4"/>
              </w:rPr>
            </w:pPr>
            <w:r w:rsidRPr="000F3CCE">
              <w:rPr>
                <w:rFonts w:ascii="Times New Roman" w:hAnsi="Times New Roman"/>
                <w:spacing w:val="-4"/>
              </w:rPr>
              <w:t>STATE</w:t>
            </w:r>
            <w:r>
              <w:rPr>
                <w:rFonts w:ascii="Times New Roman" w:hAnsi="Times New Roman"/>
                <w:spacing w:val="-4"/>
              </w:rPr>
              <w:t xml:space="preserve"> I</w:t>
            </w:r>
            <w:r w:rsidRPr="000F3CCE">
              <w:rPr>
                <w:rFonts w:ascii="Times New Roman" w:hAnsi="Times New Roman"/>
                <w:spacing w:val="-4"/>
              </w:rPr>
              <w:t>D</w:t>
            </w:r>
            <w:r>
              <w:rPr>
                <w:rFonts w:ascii="Times New Roman" w:hAnsi="Times New Roman"/>
                <w:spacing w:val="-4"/>
              </w:rPr>
              <w:t>ENTIFICATION</w:t>
            </w:r>
          </w:p>
        </w:tc>
        <w:tc>
          <w:tcPr>
            <w:tcW w:w="990" w:type="dxa"/>
          </w:tcPr>
          <w:p w14:paraId="3DA1694F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STATE</w:t>
            </w:r>
          </w:p>
        </w:tc>
        <w:tc>
          <w:tcPr>
            <w:tcW w:w="1260" w:type="dxa"/>
            <w:gridSpan w:val="2"/>
          </w:tcPr>
          <w:p w14:paraId="7451D04A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EXP DATE</w:t>
            </w:r>
          </w:p>
        </w:tc>
      </w:tr>
      <w:tr w:rsidR="005C679A" w:rsidRPr="00B823CF" w14:paraId="0B3B0A7C" w14:textId="77777777" w:rsidTr="005C679A">
        <w:trPr>
          <w:trHeight w:val="151"/>
        </w:trPr>
        <w:tc>
          <w:tcPr>
            <w:tcW w:w="2695" w:type="dxa"/>
            <w:gridSpan w:val="3"/>
          </w:tcPr>
          <w:p w14:paraId="717123E0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0" w:type="dxa"/>
          </w:tcPr>
          <w:p w14:paraId="1C7A491B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60" w:type="dxa"/>
            <w:gridSpan w:val="2"/>
          </w:tcPr>
          <w:p w14:paraId="1A535D9D" w14:textId="77777777" w:rsidR="005C679A" w:rsidRPr="00B823CF" w:rsidRDefault="005C679A" w:rsidP="008E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14:paraId="4F1CC8BD" w14:textId="730DDE3B" w:rsidR="005C679A" w:rsidRPr="004D5349" w:rsidRDefault="00B42FB2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083EEA8" w14:textId="64C4C82A" w:rsidR="00345468" w:rsidRPr="002075C0" w:rsidRDefault="00530C36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</w:t>
      </w:r>
      <w:r w:rsidR="00B42FB2" w:rsidRPr="000335A9">
        <w:rPr>
          <w:rFonts w:ascii="Times New Roman" w:hAnsi="Times New Roman"/>
          <w:i/>
          <w:iCs/>
          <w:sz w:val="24"/>
          <w:szCs w:val="24"/>
        </w:rPr>
        <w:t>(first, middle, last)</w:t>
      </w:r>
      <w:r w:rsidR="00B42FB2" w:rsidRPr="000335A9">
        <w:rPr>
          <w:rFonts w:ascii="Times New Roman" w:hAnsi="Times New Roman"/>
          <w:i/>
          <w:iCs/>
          <w:sz w:val="24"/>
          <w:szCs w:val="24"/>
        </w:rPr>
        <w:tab/>
      </w:r>
      <w:r w:rsidR="00B42FB2" w:rsidRPr="000335A9">
        <w:rPr>
          <w:rFonts w:ascii="Times New Roman" w:hAnsi="Times New Roman"/>
          <w:i/>
          <w:iCs/>
          <w:sz w:val="24"/>
          <w:szCs w:val="24"/>
        </w:rPr>
        <w:tab/>
      </w:r>
      <w:r w:rsidR="00B42FB2" w:rsidRPr="000335A9">
        <w:rPr>
          <w:rFonts w:ascii="Times New Roman" w:hAnsi="Times New Roman"/>
          <w:i/>
          <w:iCs/>
          <w:sz w:val="24"/>
          <w:szCs w:val="24"/>
        </w:rPr>
        <w:tab/>
      </w:r>
    </w:p>
    <w:p w14:paraId="0DA274B0" w14:textId="77777777" w:rsidR="005C679A" w:rsidRDefault="005C679A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5500BB1E" w14:textId="2C632DF9" w:rsidR="00345468" w:rsidRDefault="00345468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Defendant’s address: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5FFB426" w14:textId="73E77F79" w:rsidR="00345468" w:rsidRDefault="00345468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B9A16A8" w14:textId="131232E1" w:rsidR="00B42FB2" w:rsidRPr="000335A9" w:rsidRDefault="00345468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4BA7A82" w14:textId="77777777" w:rsidR="00B42FB2" w:rsidRDefault="00B42FB2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00" w:lineRule="auto"/>
        <w:rPr>
          <w:rFonts w:ascii="Times New Roman" w:hAnsi="Times New Roman"/>
          <w:b/>
          <w:bCs/>
          <w:sz w:val="24"/>
          <w:szCs w:val="24"/>
        </w:rPr>
      </w:pPr>
    </w:p>
    <w:p w14:paraId="25592A20" w14:textId="6581996D" w:rsidR="00232934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b/>
          <w:bCs/>
          <w:sz w:val="24"/>
          <w:szCs w:val="24"/>
        </w:rPr>
        <w:t>THE COURT FINDS THAT:</w:t>
      </w:r>
      <w:r w:rsidRPr="00DD6943">
        <w:rPr>
          <w:rFonts w:ascii="Times New Roman" w:hAnsi="Times New Roman"/>
          <w:sz w:val="24"/>
          <w:szCs w:val="24"/>
        </w:rPr>
        <w:t xml:space="preserve"> </w:t>
      </w:r>
    </w:p>
    <w:p w14:paraId="2A623CC0" w14:textId="2DFCA548" w:rsidR="005A7451" w:rsidRDefault="005A7451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defendant was convicted of </w:t>
      </w:r>
      <w:r w:rsidR="00113742">
        <w:rPr>
          <w:rFonts w:ascii="Times New Roman" w:hAnsi="Times New Roman"/>
          <w:sz w:val="24"/>
          <w:szCs w:val="24"/>
        </w:rPr>
        <w:t xml:space="preserve">a completed or preparatory violation of </w:t>
      </w:r>
      <w:r w:rsidR="00027ACC">
        <w:rPr>
          <w:rFonts w:ascii="Times New Roman" w:hAnsi="Times New Roman"/>
          <w:sz w:val="24"/>
          <w:szCs w:val="24"/>
        </w:rPr>
        <w:t>A</w:t>
      </w:r>
      <w:r w:rsidR="008E621D">
        <w:rPr>
          <w:rFonts w:ascii="Times New Roman" w:hAnsi="Times New Roman"/>
          <w:sz w:val="24"/>
          <w:szCs w:val="24"/>
        </w:rPr>
        <w:t>.</w:t>
      </w:r>
      <w:r w:rsidR="00027ACC">
        <w:rPr>
          <w:rFonts w:ascii="Times New Roman" w:hAnsi="Times New Roman"/>
          <w:sz w:val="24"/>
          <w:szCs w:val="24"/>
        </w:rPr>
        <w:t>R</w:t>
      </w:r>
      <w:r w:rsidR="008E621D">
        <w:rPr>
          <w:rFonts w:ascii="Times New Roman" w:hAnsi="Times New Roman"/>
          <w:sz w:val="24"/>
          <w:szCs w:val="24"/>
        </w:rPr>
        <w:t>.</w:t>
      </w:r>
      <w:r w:rsidR="00027ACC">
        <w:rPr>
          <w:rFonts w:ascii="Times New Roman" w:hAnsi="Times New Roman"/>
          <w:sz w:val="24"/>
          <w:szCs w:val="24"/>
        </w:rPr>
        <w:t>S</w:t>
      </w:r>
      <w:r w:rsidR="008E621D">
        <w:rPr>
          <w:rFonts w:ascii="Times New Roman" w:hAnsi="Times New Roman"/>
          <w:sz w:val="24"/>
          <w:szCs w:val="24"/>
        </w:rPr>
        <w:t>.</w:t>
      </w:r>
      <w:r w:rsidR="00027ACC">
        <w:rPr>
          <w:rFonts w:ascii="Times New Roman" w:hAnsi="Times New Roman"/>
          <w:sz w:val="24"/>
          <w:szCs w:val="24"/>
        </w:rPr>
        <w:t xml:space="preserve"> </w:t>
      </w:r>
      <w:r w:rsidR="00027ACC">
        <w:rPr>
          <w:rFonts w:ascii="Times New Roman" w:hAnsi="Times New Roman" w:cs="Times New Roman"/>
          <w:sz w:val="24"/>
          <w:szCs w:val="24"/>
        </w:rPr>
        <w:t>§</w:t>
      </w:r>
      <w:r w:rsidR="008E621D">
        <w:rPr>
          <w:rFonts w:ascii="Times New Roman" w:hAnsi="Times New Roman"/>
          <w:sz w:val="24"/>
          <w:szCs w:val="24"/>
        </w:rPr>
        <w:t xml:space="preserve"> </w:t>
      </w:r>
      <w:r w:rsidR="008E621D">
        <w:rPr>
          <w:rFonts w:ascii="Times New Roman" w:hAnsi="Times New Roman"/>
          <w:sz w:val="24"/>
          <w:szCs w:val="24"/>
          <w:u w:val="single"/>
        </w:rPr>
        <w:tab/>
      </w:r>
      <w:r w:rsidR="008E621D">
        <w:rPr>
          <w:rFonts w:ascii="Times New Roman" w:hAnsi="Times New Roman"/>
          <w:sz w:val="24"/>
          <w:szCs w:val="24"/>
          <w:u w:val="single"/>
        </w:rPr>
        <w:tab/>
      </w:r>
      <w:r w:rsidR="008E621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="00027ACC">
        <w:rPr>
          <w:rFonts w:ascii="Times New Roman" w:hAnsi="Times New Roman"/>
          <w:sz w:val="24"/>
          <w:szCs w:val="24"/>
        </w:rPr>
        <w:t>, which is</w:t>
      </w:r>
      <w:r w:rsidR="008E621D">
        <w:rPr>
          <w:rFonts w:ascii="Times New Roman" w:hAnsi="Times New Roman"/>
          <w:sz w:val="24"/>
          <w:szCs w:val="24"/>
        </w:rPr>
        <w:t>:</w:t>
      </w:r>
    </w:p>
    <w:p w14:paraId="1DEEFE56" w14:textId="375E3388" w:rsidR="008F697D" w:rsidRDefault="008F697D" w:rsidP="001B10F3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08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 ] </w:t>
      </w:r>
      <w:r w:rsidR="000D770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7A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A7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dangerous </w:t>
      </w:r>
      <w:r w:rsidR="00F53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felony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offense</w:t>
      </w:r>
      <w:r w:rsidR="005A68F5"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as defined in A.R.S. § 13-105</w:t>
      </w:r>
      <w:r w:rsidR="000A4CC6"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026C90" w14:textId="77FA8BDF" w:rsidR="008F697D" w:rsidRDefault="008F697D" w:rsidP="001B10F3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300" w:lineRule="auto"/>
        <w:ind w:left="108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 ] </w:t>
      </w:r>
      <w:r w:rsidR="000D7708"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7A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46272"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“serious offense” or “violent or aggravated felony” as defined in A.R.S. § 13-706</w:t>
      </w:r>
      <w:r w:rsidR="00FD7A66"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B6DC149" w14:textId="40EAA923" w:rsidR="003B53EF" w:rsidRDefault="00232934" w:rsidP="001B10F3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300" w:lineRule="auto"/>
        <w:ind w:left="1080" w:hanging="72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[  ]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7A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46272"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E1D">
        <w:rPr>
          <w:rFonts w:ascii="Times New Roman" w:hAnsi="Times New Roman" w:cs="Times New Roman"/>
          <w:sz w:val="24"/>
          <w:szCs w:val="24"/>
          <w:shd w:val="clear" w:color="auto" w:fill="FFFFFF"/>
        </w:rPr>
        <w:t>felony offense included in Title 13, Chapter 14 or 35.1</w:t>
      </w:r>
      <w:r w:rsidR="00E226E4" w:rsidRPr="00FD7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F97572" w14:textId="77777777" w:rsidR="003B53EF" w:rsidRPr="00ED6E1D" w:rsidRDefault="00012D0E" w:rsidP="008E621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720" w:hanging="720"/>
        <w:rPr>
          <w:rFonts w:ascii="Times New Roman" w:hAnsi="Times New Roman"/>
          <w:sz w:val="24"/>
          <w:szCs w:val="24"/>
        </w:rPr>
      </w:pPr>
      <w:r w:rsidRPr="00ED6E1D">
        <w:rPr>
          <w:rFonts w:ascii="Times New Roman" w:hAnsi="Times New Roman"/>
          <w:b/>
          <w:bCs/>
          <w:sz w:val="24"/>
          <w:szCs w:val="24"/>
        </w:rPr>
        <w:lastRenderedPageBreak/>
        <w:t>THE COURT FURTHER FINDS THAT:</w:t>
      </w:r>
      <w:r w:rsidR="003B53EF" w:rsidRPr="00ED6E1D">
        <w:rPr>
          <w:rFonts w:ascii="Times New Roman" w:hAnsi="Times New Roman"/>
          <w:sz w:val="24"/>
          <w:szCs w:val="24"/>
        </w:rPr>
        <w:t xml:space="preserve"> </w:t>
      </w:r>
    </w:p>
    <w:p w14:paraId="464A2B77" w14:textId="04D51035" w:rsidR="00783A86" w:rsidRDefault="003B53EF" w:rsidP="001B10F3">
      <w:pPr>
        <w:keepNext/>
        <w:keepLines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300" w:lineRule="auto"/>
        <w:ind w:left="1080" w:hanging="720"/>
        <w:rPr>
          <w:rFonts w:ascii="Times New Roman" w:hAnsi="Times New Roman"/>
          <w:sz w:val="24"/>
          <w:szCs w:val="24"/>
        </w:rPr>
      </w:pPr>
      <w:r w:rsidRPr="00ED6E1D">
        <w:rPr>
          <w:rFonts w:ascii="Times New Roman" w:hAnsi="Times New Roman"/>
          <w:sz w:val="24"/>
          <w:szCs w:val="24"/>
        </w:rPr>
        <w:t xml:space="preserve">[  ] </w:t>
      </w:r>
      <w:r w:rsidRPr="00ED6E1D">
        <w:rPr>
          <w:rFonts w:ascii="Times New Roman" w:hAnsi="Times New Roman"/>
          <w:sz w:val="24"/>
          <w:szCs w:val="24"/>
        </w:rPr>
        <w:tab/>
        <w:t xml:space="preserve">The defendant received notice at the time of sentencing that a lifetime </w:t>
      </w:r>
      <w:r w:rsidR="00D672D5">
        <w:rPr>
          <w:rFonts w:ascii="Times New Roman" w:hAnsi="Times New Roman"/>
          <w:sz w:val="24"/>
          <w:szCs w:val="24"/>
        </w:rPr>
        <w:t xml:space="preserve">no-contact </w:t>
      </w:r>
      <w:r w:rsidRPr="00ED6E1D">
        <w:rPr>
          <w:rFonts w:ascii="Times New Roman" w:hAnsi="Times New Roman"/>
          <w:sz w:val="24"/>
          <w:szCs w:val="24"/>
        </w:rPr>
        <w:t>injunction was issued against defendant</w:t>
      </w:r>
      <w:r w:rsidR="008E2EAE">
        <w:rPr>
          <w:rFonts w:ascii="Times New Roman" w:hAnsi="Times New Roman"/>
          <w:sz w:val="24"/>
          <w:szCs w:val="24"/>
        </w:rPr>
        <w:t xml:space="preserve"> and has</w:t>
      </w:r>
      <w:r w:rsidR="00B8635F">
        <w:rPr>
          <w:rFonts w:ascii="Times New Roman" w:hAnsi="Times New Roman"/>
          <w:sz w:val="24"/>
          <w:szCs w:val="24"/>
        </w:rPr>
        <w:t xml:space="preserve"> signed the Acceptance of Service below</w:t>
      </w:r>
      <w:r w:rsidR="005E2ED9">
        <w:rPr>
          <w:rFonts w:ascii="Times New Roman" w:hAnsi="Times New Roman"/>
          <w:sz w:val="24"/>
          <w:szCs w:val="24"/>
        </w:rPr>
        <w:t xml:space="preserve"> or was served in open court</w:t>
      </w:r>
      <w:r w:rsidR="00E0085D">
        <w:rPr>
          <w:rFonts w:ascii="Times New Roman" w:hAnsi="Times New Roman"/>
          <w:sz w:val="24"/>
          <w:szCs w:val="24"/>
        </w:rPr>
        <w:t>.</w:t>
      </w:r>
      <w:r w:rsidR="00B8635F">
        <w:rPr>
          <w:rFonts w:ascii="Times New Roman" w:hAnsi="Times New Roman"/>
          <w:sz w:val="24"/>
          <w:szCs w:val="24"/>
        </w:rPr>
        <w:t xml:space="preserve"> </w:t>
      </w:r>
    </w:p>
    <w:p w14:paraId="68710AF1" w14:textId="77777777" w:rsidR="003B53EF" w:rsidRPr="00ED6E1D" w:rsidRDefault="003B53EF" w:rsidP="001B10F3">
      <w:pPr>
        <w:keepNext/>
        <w:keepLines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108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E1D">
        <w:rPr>
          <w:rFonts w:ascii="Times New Roman" w:hAnsi="Times New Roman"/>
          <w:b/>
          <w:bCs/>
          <w:sz w:val="24"/>
          <w:szCs w:val="24"/>
        </w:rPr>
        <w:t>OR</w:t>
      </w:r>
    </w:p>
    <w:p w14:paraId="53BDC047" w14:textId="65765CE6" w:rsidR="003B53EF" w:rsidRPr="00ED6E1D" w:rsidRDefault="003B53EF" w:rsidP="001B10F3">
      <w:pPr>
        <w:keepNext/>
        <w:keepLines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00" w:lineRule="auto"/>
        <w:ind w:left="1080" w:hanging="720"/>
        <w:rPr>
          <w:rFonts w:ascii="Times New Roman" w:hAnsi="Times New Roman"/>
          <w:sz w:val="24"/>
          <w:szCs w:val="24"/>
        </w:rPr>
      </w:pPr>
      <w:r w:rsidRPr="00ED6E1D">
        <w:rPr>
          <w:rFonts w:ascii="Times New Roman" w:hAnsi="Times New Roman"/>
          <w:sz w:val="24"/>
          <w:szCs w:val="24"/>
        </w:rPr>
        <w:t xml:space="preserve">[  ] </w:t>
      </w:r>
      <w:r w:rsidRPr="00ED6E1D">
        <w:rPr>
          <w:rFonts w:ascii="Times New Roman" w:hAnsi="Times New Roman"/>
          <w:sz w:val="24"/>
          <w:szCs w:val="24"/>
        </w:rPr>
        <w:tab/>
      </w:r>
      <w:r w:rsidR="00362F44">
        <w:rPr>
          <w:rFonts w:ascii="Times New Roman" w:hAnsi="Times New Roman"/>
          <w:sz w:val="24"/>
          <w:szCs w:val="24"/>
        </w:rPr>
        <w:t xml:space="preserve">The defendant was sentenced before September 24, </w:t>
      </w:r>
      <w:r w:rsidR="00E5012E">
        <w:rPr>
          <w:rFonts w:ascii="Times New Roman" w:hAnsi="Times New Roman"/>
          <w:sz w:val="24"/>
          <w:szCs w:val="24"/>
        </w:rPr>
        <w:t>2022,</w:t>
      </w:r>
      <w:r w:rsidR="00362F44">
        <w:rPr>
          <w:rFonts w:ascii="Times New Roman" w:hAnsi="Times New Roman"/>
          <w:sz w:val="24"/>
          <w:szCs w:val="24"/>
        </w:rPr>
        <w:t xml:space="preserve"> and a</w:t>
      </w:r>
      <w:r w:rsidR="00362F44" w:rsidRPr="00ED6E1D">
        <w:rPr>
          <w:rFonts w:ascii="Times New Roman" w:hAnsi="Times New Roman"/>
          <w:sz w:val="24"/>
          <w:szCs w:val="24"/>
        </w:rPr>
        <w:t xml:space="preserve"> </w:t>
      </w:r>
      <w:r w:rsidRPr="00ED6E1D">
        <w:rPr>
          <w:rFonts w:ascii="Times New Roman" w:hAnsi="Times New Roman"/>
          <w:sz w:val="24"/>
          <w:szCs w:val="24"/>
        </w:rPr>
        <w:t xml:space="preserve">law enforcement agency </w:t>
      </w:r>
      <w:r w:rsidR="00EC24E6" w:rsidRPr="00ED6E1D">
        <w:rPr>
          <w:rFonts w:ascii="Times New Roman" w:hAnsi="Times New Roman"/>
          <w:sz w:val="24"/>
          <w:szCs w:val="24"/>
        </w:rPr>
        <w:t xml:space="preserve">or process server </w:t>
      </w:r>
      <w:r w:rsidRPr="00ED6E1D">
        <w:rPr>
          <w:rFonts w:ascii="Times New Roman" w:hAnsi="Times New Roman"/>
          <w:sz w:val="24"/>
          <w:szCs w:val="24"/>
        </w:rPr>
        <w:t xml:space="preserve">will serve the defendant with </w:t>
      </w:r>
      <w:r w:rsidR="00A76288" w:rsidRPr="00ED6E1D">
        <w:rPr>
          <w:rFonts w:ascii="Times New Roman" w:hAnsi="Times New Roman"/>
          <w:sz w:val="24"/>
          <w:szCs w:val="24"/>
        </w:rPr>
        <w:t>th</w:t>
      </w:r>
      <w:r w:rsidR="00A76288">
        <w:rPr>
          <w:rFonts w:ascii="Times New Roman" w:hAnsi="Times New Roman"/>
          <w:sz w:val="24"/>
          <w:szCs w:val="24"/>
        </w:rPr>
        <w:t>is</w:t>
      </w:r>
      <w:r w:rsidR="00A76288" w:rsidRPr="00ED6E1D">
        <w:rPr>
          <w:rFonts w:ascii="Times New Roman" w:hAnsi="Times New Roman"/>
          <w:sz w:val="24"/>
          <w:szCs w:val="24"/>
        </w:rPr>
        <w:t xml:space="preserve"> </w:t>
      </w:r>
      <w:r w:rsidRPr="00ED6E1D">
        <w:rPr>
          <w:rFonts w:ascii="Times New Roman" w:hAnsi="Times New Roman"/>
          <w:sz w:val="24"/>
          <w:szCs w:val="24"/>
        </w:rPr>
        <w:t xml:space="preserve">lifetime </w:t>
      </w:r>
      <w:r w:rsidR="00D672D5">
        <w:rPr>
          <w:rFonts w:ascii="Times New Roman" w:hAnsi="Times New Roman"/>
          <w:sz w:val="24"/>
          <w:szCs w:val="24"/>
        </w:rPr>
        <w:t xml:space="preserve">no-contact </w:t>
      </w:r>
      <w:r w:rsidRPr="00ED6E1D">
        <w:rPr>
          <w:rFonts w:ascii="Times New Roman" w:hAnsi="Times New Roman"/>
          <w:sz w:val="24"/>
          <w:szCs w:val="24"/>
        </w:rPr>
        <w:t>injunction.</w:t>
      </w:r>
    </w:p>
    <w:p w14:paraId="5399EA10" w14:textId="6685560D" w:rsidR="00BC4F15" w:rsidRPr="00A2447D" w:rsidRDefault="00BC4F15" w:rsidP="001B10F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00" w:lineRule="auto"/>
        <w:rPr>
          <w:rFonts w:ascii="Times New Roman" w:hAnsi="Times New Roman"/>
          <w:sz w:val="24"/>
          <w:szCs w:val="24"/>
        </w:rPr>
      </w:pPr>
      <w:r w:rsidRPr="00ED6E1D">
        <w:rPr>
          <w:rFonts w:ascii="Times New Roman" w:hAnsi="Times New Roman"/>
          <w:b/>
          <w:bCs/>
          <w:sz w:val="24"/>
          <w:szCs w:val="24"/>
        </w:rPr>
        <w:t>IT IS ORDERED:</w:t>
      </w:r>
      <w:r w:rsidR="00A76288">
        <w:rPr>
          <w:rFonts w:ascii="Times New Roman" w:hAnsi="Times New Roman"/>
          <w:sz w:val="24"/>
          <w:szCs w:val="24"/>
        </w:rPr>
        <w:t xml:space="preserve"> Issuing </w:t>
      </w:r>
      <w:r w:rsidR="00D37960">
        <w:rPr>
          <w:rFonts w:ascii="Times New Roman" w:hAnsi="Times New Roman"/>
          <w:sz w:val="24"/>
          <w:szCs w:val="24"/>
        </w:rPr>
        <w:t>a</w:t>
      </w:r>
      <w:r w:rsidR="00A76288">
        <w:rPr>
          <w:rFonts w:ascii="Times New Roman" w:hAnsi="Times New Roman"/>
          <w:sz w:val="24"/>
          <w:szCs w:val="24"/>
        </w:rPr>
        <w:t xml:space="preserve"> lifetime no-contact injunction</w:t>
      </w:r>
      <w:r w:rsidR="00D37960">
        <w:rPr>
          <w:rFonts w:ascii="Times New Roman" w:hAnsi="Times New Roman"/>
          <w:sz w:val="24"/>
          <w:szCs w:val="24"/>
        </w:rPr>
        <w:t xml:space="preserve"> in favor of </w:t>
      </w:r>
      <w:r w:rsidR="008B192A">
        <w:rPr>
          <w:rFonts w:ascii="Times New Roman" w:hAnsi="Times New Roman"/>
          <w:sz w:val="24"/>
          <w:szCs w:val="24"/>
        </w:rPr>
        <w:t>the</w:t>
      </w:r>
      <w:r w:rsidR="00A95F13">
        <w:rPr>
          <w:rFonts w:ascii="Times New Roman" w:hAnsi="Times New Roman"/>
          <w:sz w:val="24"/>
          <w:szCs w:val="24"/>
        </w:rPr>
        <w:t xml:space="preserve"> </w:t>
      </w:r>
      <w:r w:rsidR="008B192A">
        <w:rPr>
          <w:rFonts w:ascii="Times New Roman" w:hAnsi="Times New Roman"/>
          <w:sz w:val="24"/>
          <w:szCs w:val="24"/>
        </w:rPr>
        <w:t>victim</w:t>
      </w:r>
      <w:r w:rsidR="00A95F13">
        <w:rPr>
          <w:rFonts w:ascii="Times New Roman" w:hAnsi="Times New Roman"/>
          <w:sz w:val="24"/>
          <w:szCs w:val="24"/>
        </w:rPr>
        <w:t xml:space="preserve"> named in this order</w:t>
      </w:r>
      <w:r w:rsidR="008B192A">
        <w:rPr>
          <w:rFonts w:ascii="Times New Roman" w:hAnsi="Times New Roman"/>
          <w:sz w:val="24"/>
          <w:szCs w:val="24"/>
        </w:rPr>
        <w:t xml:space="preserve"> against t</w:t>
      </w:r>
      <w:r w:rsidR="002202EF" w:rsidRPr="2F07343C">
        <w:rPr>
          <w:rFonts w:ascii="Times New Roman" w:hAnsi="Times New Roman"/>
          <w:sz w:val="24"/>
          <w:szCs w:val="24"/>
        </w:rPr>
        <w:t>he defendant</w:t>
      </w:r>
      <w:r w:rsidR="008B192A">
        <w:rPr>
          <w:rFonts w:ascii="Times New Roman" w:hAnsi="Times New Roman"/>
          <w:sz w:val="24"/>
          <w:szCs w:val="24"/>
        </w:rPr>
        <w:t xml:space="preserve">. </w:t>
      </w:r>
      <w:r w:rsidR="00A33BF7">
        <w:rPr>
          <w:rFonts w:ascii="Times New Roman" w:hAnsi="Times New Roman"/>
          <w:sz w:val="24"/>
          <w:szCs w:val="24"/>
        </w:rPr>
        <w:t>The defendant is prohibited from having any</w:t>
      </w:r>
      <w:r w:rsidR="008B192A">
        <w:rPr>
          <w:rFonts w:ascii="Times New Roman" w:hAnsi="Times New Roman"/>
          <w:sz w:val="24"/>
          <w:szCs w:val="24"/>
        </w:rPr>
        <w:t xml:space="preserve"> </w:t>
      </w:r>
      <w:r w:rsidR="00A33BF7">
        <w:rPr>
          <w:rFonts w:ascii="Times New Roman" w:hAnsi="Times New Roman"/>
          <w:sz w:val="24"/>
          <w:szCs w:val="24"/>
        </w:rPr>
        <w:t xml:space="preserve">contact with the victim for the defendant’s natural lifetime </w:t>
      </w:r>
      <w:r w:rsidR="00CB6DCF">
        <w:rPr>
          <w:rFonts w:ascii="Times New Roman" w:hAnsi="Times New Roman"/>
          <w:sz w:val="24"/>
          <w:szCs w:val="24"/>
        </w:rPr>
        <w:t xml:space="preserve">unless this Order is dismissed pursuant to law.  </w:t>
      </w:r>
    </w:p>
    <w:p w14:paraId="7C1B3634" w14:textId="358051AB" w:rsidR="001B0885" w:rsidRPr="00E61E2A" w:rsidRDefault="001B0885" w:rsidP="008E621D">
      <w:pPr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14:paraId="26C68BF0" w14:textId="72123624" w:rsidR="00BC4F15" w:rsidRPr="00DD6943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sz w:val="24"/>
          <w:szCs w:val="24"/>
        </w:rPr>
        <w:t xml:space="preserve">DATED this </w:t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 xml:space="preserve"> day of</w:t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>.</w:t>
      </w:r>
    </w:p>
    <w:p w14:paraId="29F32EFC" w14:textId="77777777" w:rsidR="00BC4F15" w:rsidRPr="00DD6943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48E02396" w14:textId="77777777" w:rsidR="00BC4F15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59C21A51" w14:textId="77777777" w:rsidR="00BC4F15" w:rsidRPr="00DD6943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</w:p>
    <w:p w14:paraId="54A85FE3" w14:textId="64BA3352" w:rsidR="00AE26FA" w:rsidRDefault="00BC4F1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  <w:t>Judicial Officer</w:t>
      </w:r>
    </w:p>
    <w:p w14:paraId="52B8C4C5" w14:textId="77777777" w:rsidR="005D5885" w:rsidRPr="00DD6943" w:rsidRDefault="005D588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</w:p>
    <w:p w14:paraId="035AF013" w14:textId="0A427D02" w:rsidR="005D5885" w:rsidRDefault="005D5885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Printed Name</w:t>
      </w:r>
    </w:p>
    <w:p w14:paraId="0C3D2F61" w14:textId="77777777" w:rsidR="0084680E" w:rsidRDefault="0084680E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0B8F1AF2" w14:textId="07A83F8B" w:rsidR="00753F22" w:rsidRDefault="00C416AA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ACCEPTANCE OF SERVICE</w:t>
      </w:r>
      <w:r w:rsidR="009C0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4336">
        <w:rPr>
          <w:rFonts w:ascii="Times New Roman" w:hAnsi="Times New Roman"/>
          <w:b/>
          <w:bCs/>
          <w:sz w:val="24"/>
          <w:szCs w:val="24"/>
        </w:rPr>
        <w:br/>
      </w:r>
    </w:p>
    <w:p w14:paraId="3A0EC68D" w14:textId="2BE3FA2C" w:rsidR="00C416AA" w:rsidRDefault="00C416AA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Defendant</w:t>
      </w:r>
      <w:r w:rsidR="00901017">
        <w:rPr>
          <w:rFonts w:ascii="Times New Roman" w:hAnsi="Times New Roman"/>
          <w:sz w:val="24"/>
          <w:szCs w:val="24"/>
        </w:rPr>
        <w:t xml:space="preserve">, </w:t>
      </w:r>
      <w:r w:rsidR="00901017">
        <w:rPr>
          <w:rFonts w:ascii="Times New Roman" w:hAnsi="Times New Roman"/>
          <w:sz w:val="24"/>
          <w:szCs w:val="24"/>
          <w:u w:val="single"/>
        </w:rPr>
        <w:tab/>
      </w:r>
      <w:r w:rsidR="00901017">
        <w:rPr>
          <w:rFonts w:ascii="Times New Roman" w:hAnsi="Times New Roman"/>
          <w:sz w:val="24"/>
          <w:szCs w:val="24"/>
          <w:u w:val="single"/>
        </w:rPr>
        <w:tab/>
      </w:r>
      <w:r w:rsidR="00901017">
        <w:rPr>
          <w:rFonts w:ascii="Times New Roman" w:hAnsi="Times New Roman"/>
          <w:sz w:val="24"/>
          <w:szCs w:val="24"/>
          <w:u w:val="single"/>
        </w:rPr>
        <w:tab/>
      </w:r>
      <w:r w:rsidR="00901017">
        <w:rPr>
          <w:rFonts w:ascii="Times New Roman" w:hAnsi="Times New Roman"/>
          <w:sz w:val="24"/>
          <w:szCs w:val="24"/>
          <w:u w:val="single"/>
        </w:rPr>
        <w:tab/>
      </w:r>
      <w:r w:rsidR="00E739F1">
        <w:rPr>
          <w:rFonts w:ascii="Times New Roman" w:hAnsi="Times New Roman"/>
          <w:sz w:val="24"/>
          <w:szCs w:val="24"/>
          <w:u w:val="single"/>
        </w:rPr>
        <w:tab/>
      </w:r>
      <w:r w:rsidR="009010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accepts servi</w:t>
      </w:r>
      <w:r w:rsidR="00414A58">
        <w:rPr>
          <w:rFonts w:ascii="Times New Roman" w:hAnsi="Times New Roman"/>
          <w:sz w:val="24"/>
          <w:szCs w:val="24"/>
        </w:rPr>
        <w:t xml:space="preserve">ce </w:t>
      </w:r>
      <w:r w:rsidR="00F11288">
        <w:rPr>
          <w:rFonts w:ascii="Times New Roman" w:hAnsi="Times New Roman"/>
          <w:sz w:val="24"/>
          <w:szCs w:val="24"/>
        </w:rPr>
        <w:t xml:space="preserve">of </w:t>
      </w:r>
      <w:r w:rsidR="004A2CB9">
        <w:rPr>
          <w:rFonts w:ascii="Times New Roman" w:hAnsi="Times New Roman"/>
          <w:sz w:val="24"/>
          <w:szCs w:val="24"/>
        </w:rPr>
        <w:t xml:space="preserve">a copy of </w:t>
      </w:r>
      <w:r w:rsidR="00722FF7">
        <w:rPr>
          <w:rFonts w:ascii="Times New Roman" w:hAnsi="Times New Roman"/>
          <w:sz w:val="24"/>
          <w:szCs w:val="24"/>
        </w:rPr>
        <w:t xml:space="preserve">the </w:t>
      </w:r>
      <w:r w:rsidR="00690EF1">
        <w:rPr>
          <w:rFonts w:ascii="Times New Roman" w:hAnsi="Times New Roman"/>
          <w:sz w:val="24"/>
          <w:szCs w:val="24"/>
        </w:rPr>
        <w:t>Order</w:t>
      </w:r>
      <w:r w:rsidR="00062516">
        <w:rPr>
          <w:rFonts w:ascii="Times New Roman" w:hAnsi="Times New Roman"/>
          <w:sz w:val="24"/>
          <w:szCs w:val="24"/>
        </w:rPr>
        <w:t xml:space="preserve"> </w:t>
      </w:r>
      <w:r w:rsidR="00C111E3">
        <w:rPr>
          <w:rFonts w:ascii="Times New Roman" w:hAnsi="Times New Roman"/>
          <w:sz w:val="24"/>
          <w:szCs w:val="24"/>
        </w:rPr>
        <w:t>for</w:t>
      </w:r>
      <w:r w:rsidR="00CE48A9" w:rsidRPr="00CE48A9">
        <w:rPr>
          <w:rFonts w:ascii="Times New Roman" w:hAnsi="Times New Roman"/>
          <w:sz w:val="24"/>
          <w:szCs w:val="24"/>
        </w:rPr>
        <w:t xml:space="preserve"> </w:t>
      </w:r>
      <w:r w:rsidR="004A471D">
        <w:rPr>
          <w:rFonts w:ascii="Times New Roman" w:hAnsi="Times New Roman"/>
          <w:sz w:val="24"/>
          <w:szCs w:val="24"/>
        </w:rPr>
        <w:t>Lifetime</w:t>
      </w:r>
      <w:r w:rsidR="00541A45">
        <w:rPr>
          <w:rFonts w:ascii="Times New Roman" w:hAnsi="Times New Roman"/>
          <w:sz w:val="24"/>
          <w:szCs w:val="24"/>
        </w:rPr>
        <w:t xml:space="preserve"> No</w:t>
      </w:r>
      <w:r w:rsidR="00C111E3">
        <w:rPr>
          <w:rFonts w:ascii="Times New Roman" w:hAnsi="Times New Roman"/>
          <w:sz w:val="24"/>
          <w:szCs w:val="24"/>
        </w:rPr>
        <w:t>-</w:t>
      </w:r>
      <w:r w:rsidR="00541A45">
        <w:rPr>
          <w:rFonts w:ascii="Times New Roman" w:hAnsi="Times New Roman"/>
          <w:sz w:val="24"/>
          <w:szCs w:val="24"/>
        </w:rPr>
        <w:t>Contact</w:t>
      </w:r>
      <w:r w:rsidR="00722FF7">
        <w:rPr>
          <w:rFonts w:ascii="Times New Roman" w:hAnsi="Times New Roman"/>
          <w:sz w:val="24"/>
          <w:szCs w:val="24"/>
        </w:rPr>
        <w:t xml:space="preserve"> </w:t>
      </w:r>
      <w:r w:rsidR="00062516">
        <w:rPr>
          <w:rFonts w:ascii="Times New Roman" w:hAnsi="Times New Roman"/>
          <w:sz w:val="24"/>
          <w:szCs w:val="24"/>
        </w:rPr>
        <w:t>Injunction</w:t>
      </w:r>
      <w:r w:rsidR="004E64ED">
        <w:rPr>
          <w:rFonts w:ascii="Times New Roman" w:hAnsi="Times New Roman"/>
          <w:sz w:val="24"/>
          <w:szCs w:val="24"/>
        </w:rPr>
        <w:t xml:space="preserve"> issued on </w:t>
      </w:r>
      <w:r w:rsidR="004E64ED">
        <w:rPr>
          <w:rFonts w:ascii="Times New Roman" w:hAnsi="Times New Roman"/>
          <w:sz w:val="24"/>
          <w:szCs w:val="24"/>
          <w:u w:val="single"/>
        </w:rPr>
        <w:tab/>
      </w:r>
      <w:r w:rsidR="004E64ED">
        <w:rPr>
          <w:rFonts w:ascii="Times New Roman" w:hAnsi="Times New Roman"/>
          <w:sz w:val="24"/>
          <w:szCs w:val="24"/>
          <w:u w:val="single"/>
        </w:rPr>
        <w:tab/>
      </w:r>
      <w:r w:rsidR="004E64ED">
        <w:rPr>
          <w:rFonts w:ascii="Times New Roman" w:hAnsi="Times New Roman"/>
          <w:sz w:val="24"/>
          <w:szCs w:val="24"/>
          <w:u w:val="single"/>
        </w:rPr>
        <w:tab/>
      </w:r>
      <w:r w:rsidR="004E64ED">
        <w:rPr>
          <w:rFonts w:ascii="Times New Roman" w:hAnsi="Times New Roman"/>
          <w:sz w:val="24"/>
          <w:szCs w:val="24"/>
        </w:rPr>
        <w:t xml:space="preserve"> </w:t>
      </w:r>
      <w:r w:rsidR="004E64ED" w:rsidRPr="00FB3A21">
        <w:rPr>
          <w:rFonts w:ascii="Times New Roman" w:hAnsi="Times New Roman"/>
          <w:sz w:val="24"/>
          <w:szCs w:val="24"/>
        </w:rPr>
        <w:t>(date)</w:t>
      </w:r>
      <w:r w:rsidR="00ED6135" w:rsidRPr="00FB3A21">
        <w:rPr>
          <w:rFonts w:ascii="Times New Roman" w:hAnsi="Times New Roman"/>
          <w:sz w:val="24"/>
          <w:szCs w:val="24"/>
        </w:rPr>
        <w:t xml:space="preserve"> at the time of sentencing</w:t>
      </w:r>
      <w:r w:rsidR="004A2CB9">
        <w:rPr>
          <w:rFonts w:ascii="Times New Roman" w:hAnsi="Times New Roman"/>
          <w:sz w:val="24"/>
          <w:szCs w:val="24"/>
        </w:rPr>
        <w:t>.</w:t>
      </w:r>
    </w:p>
    <w:p w14:paraId="7BD9B103" w14:textId="77777777" w:rsidR="004E64ED" w:rsidRDefault="004E64ED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6814A6F5" w14:textId="74552F8A" w:rsidR="004A2CB9" w:rsidRDefault="004A2CB9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Accepted on</w:t>
      </w:r>
      <w:r w:rsidR="00E948F1">
        <w:rPr>
          <w:rFonts w:ascii="Times New Roman" w:hAnsi="Times New Roman"/>
          <w:sz w:val="24"/>
          <w:szCs w:val="24"/>
        </w:rPr>
        <w:t xml:space="preserve"> this date: </w:t>
      </w:r>
      <w:r>
        <w:rPr>
          <w:rFonts w:ascii="Times New Roman" w:hAnsi="Times New Roman"/>
          <w:sz w:val="24"/>
          <w:szCs w:val="24"/>
        </w:rPr>
        <w:t xml:space="preserve"> </w:t>
      </w:r>
      <w:r w:rsidR="003007F9">
        <w:rPr>
          <w:rFonts w:ascii="Times New Roman" w:hAnsi="Times New Roman"/>
          <w:sz w:val="24"/>
          <w:szCs w:val="24"/>
          <w:u w:val="single"/>
        </w:rPr>
        <w:tab/>
      </w:r>
      <w:r w:rsidR="003007F9">
        <w:rPr>
          <w:rFonts w:ascii="Times New Roman" w:hAnsi="Times New Roman"/>
          <w:sz w:val="24"/>
          <w:szCs w:val="24"/>
          <w:u w:val="single"/>
        </w:rPr>
        <w:tab/>
      </w:r>
      <w:r w:rsidR="003007F9">
        <w:rPr>
          <w:rFonts w:ascii="Times New Roman" w:hAnsi="Times New Roman"/>
          <w:sz w:val="24"/>
          <w:szCs w:val="24"/>
          <w:u w:val="single"/>
        </w:rPr>
        <w:tab/>
      </w:r>
      <w:r w:rsidR="003007F9">
        <w:rPr>
          <w:rFonts w:ascii="Times New Roman" w:hAnsi="Times New Roman"/>
          <w:sz w:val="24"/>
          <w:szCs w:val="24"/>
        </w:rPr>
        <w:t xml:space="preserve"> at </w:t>
      </w:r>
      <w:r w:rsidR="003007F9">
        <w:rPr>
          <w:rFonts w:ascii="Times New Roman" w:hAnsi="Times New Roman"/>
          <w:sz w:val="24"/>
          <w:szCs w:val="24"/>
          <w:u w:val="single"/>
        </w:rPr>
        <w:tab/>
      </w:r>
      <w:r w:rsidR="003007F9">
        <w:rPr>
          <w:rFonts w:ascii="Times New Roman" w:hAnsi="Times New Roman"/>
          <w:sz w:val="24"/>
          <w:szCs w:val="24"/>
          <w:u w:val="single"/>
        </w:rPr>
        <w:tab/>
      </w:r>
      <w:r w:rsidR="003007F9">
        <w:rPr>
          <w:rFonts w:ascii="Times New Roman" w:hAnsi="Times New Roman"/>
          <w:sz w:val="24"/>
          <w:szCs w:val="24"/>
        </w:rPr>
        <w:t xml:space="preserve"> a.m./p.m.</w:t>
      </w:r>
    </w:p>
    <w:p w14:paraId="03A8DC01" w14:textId="77777777" w:rsidR="00383B34" w:rsidRDefault="00383B34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65F8121A" w14:textId="77777777" w:rsidR="008A1C72" w:rsidRDefault="008A1C72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</w:p>
    <w:p w14:paraId="1E346348" w14:textId="3FA632CF" w:rsidR="00004D2A" w:rsidRDefault="00004D2A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4053AB6" w14:textId="77777777" w:rsidR="008A1C72" w:rsidRDefault="00004D2A" w:rsidP="001B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Defendant</w:t>
      </w:r>
      <w:r w:rsidR="00753F22">
        <w:rPr>
          <w:rFonts w:ascii="Times New Roman" w:hAnsi="Times New Roman"/>
          <w:sz w:val="24"/>
          <w:szCs w:val="24"/>
        </w:rPr>
        <w:t>’s Signature</w:t>
      </w:r>
    </w:p>
    <w:p w14:paraId="4AEB307C" w14:textId="62DFBB24" w:rsidR="00922116" w:rsidRDefault="00922116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1B3988" wp14:editId="7B7AEDFE">
                <wp:extent cx="6356731" cy="1239770"/>
                <wp:effectExtent l="0" t="0" r="2540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731" cy="1239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EB68C" w14:textId="77777777" w:rsidR="00922116" w:rsidRPr="00263ED1" w:rsidRDefault="00922116" w:rsidP="00922116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12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3ED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COURT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/DPS</w:t>
                            </w:r>
                            <w:r w:rsidRPr="00263ED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14:paraId="08ADD8DA" w14:textId="77777777" w:rsidR="00922116" w:rsidRDefault="00922116" w:rsidP="004725AD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ind w:left="720" w:hanging="54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[  ]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court provide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information to 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epartment of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ublic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afety to register the injunction with 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ational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rime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8F69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nformation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Center.</w:t>
                            </w:r>
                            <w:r w:rsidRPr="004B48E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7A3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DPS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87A3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187A3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 PCO code #5 when entering the information.</w:t>
                            </w:r>
                          </w:p>
                          <w:p w14:paraId="1064DB52" w14:textId="77777777" w:rsidR="00922116" w:rsidRPr="005741E9" w:rsidRDefault="00922116" w:rsidP="004725A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120" w:line="276" w:lineRule="auto"/>
                              <w:ind w:firstLine="1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41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[  ]</w:t>
                            </w:r>
                            <w:r w:rsidRPr="005741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The court notified the victim of the lifetime no-contact injunction.</w:t>
                            </w:r>
                          </w:p>
                          <w:p w14:paraId="083E8E24" w14:textId="77777777" w:rsidR="00922116" w:rsidRDefault="00922116" w:rsidP="00922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B39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0.55pt;height:9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" fillcolor="#d8d8d8 [2732]" strokeweight=".5pt">
                <v:textbox>
                  <w:txbxContent>
                    <w:p w14:paraId="2AFEB68C" w14:textId="77777777" w:rsidR="00922116" w:rsidRPr="00263ED1" w:rsidRDefault="00922116" w:rsidP="00922116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12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63ED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COURT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/DPS</w:t>
                      </w:r>
                      <w:r w:rsidRPr="00263ED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USE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  <w:p w14:paraId="08ADD8DA" w14:textId="77777777" w:rsidR="00922116" w:rsidRDefault="00922116" w:rsidP="004725AD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ind w:left="720" w:hanging="54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[  ]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court provide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information to the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epartment of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ublic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afety to register the injunction with the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ational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rime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 w:rsidRPr="008F69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nformation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Center.</w:t>
                      </w:r>
                      <w:r w:rsidRPr="004B48E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87A3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DPS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187A3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187A3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 PCO code #5 when entering the information.</w:t>
                      </w:r>
                    </w:p>
                    <w:p w14:paraId="1064DB52" w14:textId="77777777" w:rsidR="00922116" w:rsidRPr="005741E9" w:rsidRDefault="00922116" w:rsidP="004725A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120" w:line="276" w:lineRule="auto"/>
                        <w:ind w:firstLine="1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41E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[  ]</w:t>
                      </w:r>
                      <w:r w:rsidRPr="005741E9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The court notified the victim of the lifetime no-contact injunction.</w:t>
                      </w:r>
                    </w:p>
                    <w:p w14:paraId="083E8E24" w14:textId="77777777" w:rsidR="00922116" w:rsidRDefault="00922116" w:rsidP="00922116"/>
                  </w:txbxContent>
                </v:textbox>
                <w10:anchorlock/>
              </v:shape>
            </w:pict>
          </mc:Fallback>
        </mc:AlternateContent>
      </w:r>
    </w:p>
    <w:p w14:paraId="3F69A691" w14:textId="2EE28E10" w:rsidR="00F63EC4" w:rsidRPr="00587A7D" w:rsidRDefault="00587A7D" w:rsidP="008E6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3EC4" w:rsidRPr="00587A7D" w:rsidSect="001B30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C5C" w14:textId="77777777" w:rsidR="0075134D" w:rsidRDefault="0075134D" w:rsidP="00BF7963">
      <w:pPr>
        <w:spacing w:after="0" w:line="240" w:lineRule="auto"/>
      </w:pPr>
      <w:r>
        <w:separator/>
      </w:r>
    </w:p>
  </w:endnote>
  <w:endnote w:type="continuationSeparator" w:id="0">
    <w:p w14:paraId="32E8F041" w14:textId="77777777" w:rsidR="0075134D" w:rsidRDefault="0075134D" w:rsidP="00BF7963">
      <w:pPr>
        <w:spacing w:after="0" w:line="240" w:lineRule="auto"/>
      </w:pPr>
      <w:r>
        <w:continuationSeparator/>
      </w:r>
    </w:p>
  </w:endnote>
  <w:endnote w:type="continuationNotice" w:id="1">
    <w:p w14:paraId="4C563B65" w14:textId="77777777" w:rsidR="0075134D" w:rsidRDefault="00751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C073" w14:textId="77777777" w:rsidR="00263ED1" w:rsidRDefault="00263ED1" w:rsidP="00263ED1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5C9B4DA6" w14:textId="01AACA6F" w:rsidR="00D638FB" w:rsidRDefault="00D638FB" w:rsidP="00D638FB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3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FC6CA7">
      <w:rPr>
        <w:rFonts w:ascii="Times New Roman" w:hAnsi="Times New Roman" w:cs="Times New Roman"/>
        <w:sz w:val="16"/>
        <w:szCs w:val="16"/>
      </w:rPr>
      <w:t>L</w:t>
    </w:r>
    <w:r w:rsidR="0073148A">
      <w:rPr>
        <w:rFonts w:ascii="Times New Roman" w:hAnsi="Times New Roman" w:cs="Times New Roman"/>
        <w:sz w:val="16"/>
        <w:szCs w:val="16"/>
      </w:rPr>
      <w:t>T</w:t>
    </w:r>
    <w:r>
      <w:rPr>
        <w:rFonts w:ascii="Times New Roman" w:hAnsi="Times New Roman" w:cs="Times New Roman"/>
        <w:sz w:val="16"/>
        <w:szCs w:val="16"/>
      </w:rPr>
      <w:t>INJ3F-092422</w:t>
    </w:r>
  </w:p>
  <w:p w14:paraId="7F4E2E7B" w14:textId="54F30C65" w:rsidR="0082301C" w:rsidRPr="00263ED1" w:rsidRDefault="00D638FB" w:rsidP="00D638FB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Order for Lifetime No-Contact Injunction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04A" w14:textId="77777777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6990985E" w14:textId="303551CA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FC6CA7">
      <w:rPr>
        <w:rFonts w:ascii="Times New Roman" w:hAnsi="Times New Roman" w:cs="Times New Roman"/>
        <w:sz w:val="16"/>
        <w:szCs w:val="16"/>
      </w:rPr>
      <w:t>L</w:t>
    </w:r>
    <w:r w:rsidR="0073148A">
      <w:rPr>
        <w:rFonts w:ascii="Times New Roman" w:hAnsi="Times New Roman" w:cs="Times New Roman"/>
        <w:sz w:val="16"/>
        <w:szCs w:val="16"/>
      </w:rPr>
      <w:t>T</w:t>
    </w:r>
    <w:r>
      <w:rPr>
        <w:rFonts w:ascii="Times New Roman" w:hAnsi="Times New Roman" w:cs="Times New Roman"/>
        <w:sz w:val="16"/>
        <w:szCs w:val="16"/>
      </w:rPr>
      <w:t>INJ</w:t>
    </w:r>
    <w:r w:rsidR="00320797"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t>F-092422</w:t>
    </w:r>
  </w:p>
  <w:p w14:paraId="6D0F9354" w14:textId="2B64CC01" w:rsidR="007D1370" w:rsidRPr="009D40AE" w:rsidRDefault="00263ED1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Order </w:t>
    </w:r>
    <w:r w:rsidR="00F059DF">
      <w:rPr>
        <w:rFonts w:ascii="Times New Roman" w:hAnsi="Times New Roman" w:cs="Times New Roman"/>
        <w:sz w:val="16"/>
        <w:szCs w:val="16"/>
      </w:rPr>
      <w:t xml:space="preserve">for Lifetime No-Contact </w:t>
    </w:r>
    <w:r w:rsidR="009D40AE">
      <w:rPr>
        <w:rFonts w:ascii="Times New Roman" w:hAnsi="Times New Roman" w:cs="Times New Roman"/>
        <w:sz w:val="16"/>
        <w:szCs w:val="16"/>
      </w:rPr>
      <w:t>Injunction</w:t>
    </w: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EECC" w14:textId="77777777" w:rsidR="0075134D" w:rsidRDefault="0075134D" w:rsidP="00BF7963">
      <w:pPr>
        <w:spacing w:after="0" w:line="240" w:lineRule="auto"/>
      </w:pPr>
      <w:r>
        <w:separator/>
      </w:r>
    </w:p>
  </w:footnote>
  <w:footnote w:type="continuationSeparator" w:id="0">
    <w:p w14:paraId="79B8CB41" w14:textId="77777777" w:rsidR="0075134D" w:rsidRDefault="0075134D" w:rsidP="00BF7963">
      <w:pPr>
        <w:spacing w:after="0" w:line="240" w:lineRule="auto"/>
      </w:pPr>
      <w:r>
        <w:continuationSeparator/>
      </w:r>
    </w:p>
  </w:footnote>
  <w:footnote w:type="continuationNotice" w:id="1">
    <w:p w14:paraId="46289E78" w14:textId="77777777" w:rsidR="0075134D" w:rsidRDefault="007513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13D" w14:textId="15FEAEA4" w:rsidR="007D1370" w:rsidRPr="007D1370" w:rsidRDefault="009A4475" w:rsidP="009A4475">
    <w:pPr>
      <w:pStyle w:val="Header"/>
      <w:tabs>
        <w:tab w:val="clear" w:pos="4680"/>
        <w:tab w:val="clear" w:pos="9360"/>
        <w:tab w:val="left" w:pos="5760"/>
        <w:tab w:val="right" w:pos="10080"/>
      </w:tabs>
      <w:rPr>
        <w:rFonts w:ascii="Times New Roman" w:hAnsi="Times New Roman" w:cs="Times New Roman"/>
        <w:sz w:val="24"/>
        <w:u w:val="single"/>
      </w:rPr>
    </w:pPr>
    <w:r>
      <w:tab/>
    </w:r>
    <w:r w:rsidR="007D1370">
      <w:rPr>
        <w:rFonts w:ascii="Times New Roman" w:hAnsi="Times New Roman" w:cs="Times New Roman"/>
        <w:sz w:val="24"/>
      </w:rPr>
      <w:t xml:space="preserve">Case Number: </w:t>
    </w:r>
    <w:r w:rsidR="007D1370">
      <w:rPr>
        <w:rFonts w:ascii="Times New Roman" w:hAnsi="Times New Roman" w:cs="Times New Roman"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09E" w14:textId="19377FC6" w:rsidR="00C7311F" w:rsidRDefault="00C7311F">
    <w:pPr>
      <w:pStyle w:val="Header"/>
    </w:pPr>
  </w:p>
  <w:p w14:paraId="0433B598" w14:textId="77777777" w:rsidR="00C7311F" w:rsidRDefault="00C7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69E"/>
    <w:multiLevelType w:val="hybridMultilevel"/>
    <w:tmpl w:val="2A660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678"/>
    <w:multiLevelType w:val="hybridMultilevel"/>
    <w:tmpl w:val="D5B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521"/>
    <w:multiLevelType w:val="hybridMultilevel"/>
    <w:tmpl w:val="946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6DC"/>
    <w:multiLevelType w:val="hybridMultilevel"/>
    <w:tmpl w:val="4440D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20E87"/>
    <w:multiLevelType w:val="hybridMultilevel"/>
    <w:tmpl w:val="40789000"/>
    <w:lvl w:ilvl="0" w:tplc="0F2A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5F97"/>
    <w:multiLevelType w:val="hybridMultilevel"/>
    <w:tmpl w:val="030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3587"/>
    <w:multiLevelType w:val="hybridMultilevel"/>
    <w:tmpl w:val="5608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A1796D"/>
    <w:multiLevelType w:val="hybridMultilevel"/>
    <w:tmpl w:val="F16C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F6E91"/>
    <w:multiLevelType w:val="hybridMultilevel"/>
    <w:tmpl w:val="082844E2"/>
    <w:lvl w:ilvl="0" w:tplc="F7589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4716"/>
    <w:multiLevelType w:val="hybridMultilevel"/>
    <w:tmpl w:val="CC660030"/>
    <w:lvl w:ilvl="0" w:tplc="E02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95D65"/>
    <w:multiLevelType w:val="hybridMultilevel"/>
    <w:tmpl w:val="EB6879FA"/>
    <w:lvl w:ilvl="0" w:tplc="C74C4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6DF6"/>
    <w:multiLevelType w:val="hybridMultilevel"/>
    <w:tmpl w:val="ECBA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B0A9E"/>
    <w:multiLevelType w:val="hybridMultilevel"/>
    <w:tmpl w:val="CDEC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05DB2"/>
    <w:multiLevelType w:val="hybridMultilevel"/>
    <w:tmpl w:val="C39A9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F22B9E"/>
    <w:multiLevelType w:val="hybridMultilevel"/>
    <w:tmpl w:val="0FCAF7FA"/>
    <w:lvl w:ilvl="0" w:tplc="69320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57366">
    <w:abstractNumId w:val="5"/>
  </w:num>
  <w:num w:numId="2" w16cid:durableId="465004431">
    <w:abstractNumId w:val="13"/>
  </w:num>
  <w:num w:numId="3" w16cid:durableId="149712919">
    <w:abstractNumId w:val="8"/>
  </w:num>
  <w:num w:numId="4" w16cid:durableId="1909850228">
    <w:abstractNumId w:val="11"/>
  </w:num>
  <w:num w:numId="5" w16cid:durableId="1592541399">
    <w:abstractNumId w:val="12"/>
  </w:num>
  <w:num w:numId="6" w16cid:durableId="157624866">
    <w:abstractNumId w:val="10"/>
  </w:num>
  <w:num w:numId="7" w16cid:durableId="1918053748">
    <w:abstractNumId w:val="6"/>
  </w:num>
  <w:num w:numId="8" w16cid:durableId="1691373636">
    <w:abstractNumId w:val="3"/>
  </w:num>
  <w:num w:numId="9" w16cid:durableId="133497516">
    <w:abstractNumId w:val="1"/>
  </w:num>
  <w:num w:numId="10" w16cid:durableId="411899508">
    <w:abstractNumId w:val="2"/>
  </w:num>
  <w:num w:numId="11" w16cid:durableId="1069117224">
    <w:abstractNumId w:val="9"/>
  </w:num>
  <w:num w:numId="12" w16cid:durableId="564023305">
    <w:abstractNumId w:val="14"/>
  </w:num>
  <w:num w:numId="13" w16cid:durableId="609170114">
    <w:abstractNumId w:val="0"/>
  </w:num>
  <w:num w:numId="14" w16cid:durableId="366568141">
    <w:abstractNumId w:val="7"/>
  </w:num>
  <w:num w:numId="15" w16cid:durableId="67757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4"/>
    <w:rsid w:val="00004D2A"/>
    <w:rsid w:val="00010EE3"/>
    <w:rsid w:val="00012D0E"/>
    <w:rsid w:val="00027431"/>
    <w:rsid w:val="00027ACC"/>
    <w:rsid w:val="000302BE"/>
    <w:rsid w:val="00032EF2"/>
    <w:rsid w:val="000335A9"/>
    <w:rsid w:val="00036426"/>
    <w:rsid w:val="00041D10"/>
    <w:rsid w:val="00052559"/>
    <w:rsid w:val="00055BC2"/>
    <w:rsid w:val="00062516"/>
    <w:rsid w:val="00070C91"/>
    <w:rsid w:val="00071866"/>
    <w:rsid w:val="00071A51"/>
    <w:rsid w:val="000806B1"/>
    <w:rsid w:val="00082FA7"/>
    <w:rsid w:val="00084F91"/>
    <w:rsid w:val="000944FB"/>
    <w:rsid w:val="00095372"/>
    <w:rsid w:val="0009646C"/>
    <w:rsid w:val="000A220F"/>
    <w:rsid w:val="000A4CC6"/>
    <w:rsid w:val="000B0F7E"/>
    <w:rsid w:val="000C299F"/>
    <w:rsid w:val="000C705C"/>
    <w:rsid w:val="000D0731"/>
    <w:rsid w:val="000D5DBF"/>
    <w:rsid w:val="000D7708"/>
    <w:rsid w:val="000E264A"/>
    <w:rsid w:val="000E5C0E"/>
    <w:rsid w:val="000E75EC"/>
    <w:rsid w:val="000F0BAA"/>
    <w:rsid w:val="00101DEE"/>
    <w:rsid w:val="0010267E"/>
    <w:rsid w:val="00107177"/>
    <w:rsid w:val="00107577"/>
    <w:rsid w:val="001121D5"/>
    <w:rsid w:val="00112F74"/>
    <w:rsid w:val="00113742"/>
    <w:rsid w:val="0011738E"/>
    <w:rsid w:val="001173B8"/>
    <w:rsid w:val="00117593"/>
    <w:rsid w:val="001269C4"/>
    <w:rsid w:val="0013544C"/>
    <w:rsid w:val="00136AF5"/>
    <w:rsid w:val="00141A00"/>
    <w:rsid w:val="00144B95"/>
    <w:rsid w:val="0014592D"/>
    <w:rsid w:val="001462F3"/>
    <w:rsid w:val="00152B22"/>
    <w:rsid w:val="001543C6"/>
    <w:rsid w:val="00157D36"/>
    <w:rsid w:val="00164426"/>
    <w:rsid w:val="00164CDA"/>
    <w:rsid w:val="00165959"/>
    <w:rsid w:val="001764D1"/>
    <w:rsid w:val="00177ADC"/>
    <w:rsid w:val="00181B36"/>
    <w:rsid w:val="001829D3"/>
    <w:rsid w:val="00183EE7"/>
    <w:rsid w:val="001845FD"/>
    <w:rsid w:val="00187A36"/>
    <w:rsid w:val="00192257"/>
    <w:rsid w:val="00193C62"/>
    <w:rsid w:val="00193E6D"/>
    <w:rsid w:val="001978F2"/>
    <w:rsid w:val="001A397E"/>
    <w:rsid w:val="001A46FB"/>
    <w:rsid w:val="001A709B"/>
    <w:rsid w:val="001B041E"/>
    <w:rsid w:val="001B0885"/>
    <w:rsid w:val="001B10F3"/>
    <w:rsid w:val="001B24EF"/>
    <w:rsid w:val="001B3025"/>
    <w:rsid w:val="001B4C25"/>
    <w:rsid w:val="001B6388"/>
    <w:rsid w:val="001B63A7"/>
    <w:rsid w:val="001B7BE4"/>
    <w:rsid w:val="001C1127"/>
    <w:rsid w:val="001C45E2"/>
    <w:rsid w:val="001C46D8"/>
    <w:rsid w:val="001D5B94"/>
    <w:rsid w:val="001E0C0D"/>
    <w:rsid w:val="001E205D"/>
    <w:rsid w:val="001E30BF"/>
    <w:rsid w:val="001E5C95"/>
    <w:rsid w:val="001E6807"/>
    <w:rsid w:val="001E7B69"/>
    <w:rsid w:val="001F51FC"/>
    <w:rsid w:val="001F5523"/>
    <w:rsid w:val="001F5700"/>
    <w:rsid w:val="00200039"/>
    <w:rsid w:val="00200C23"/>
    <w:rsid w:val="00202358"/>
    <w:rsid w:val="002075C0"/>
    <w:rsid w:val="00210724"/>
    <w:rsid w:val="002202EF"/>
    <w:rsid w:val="002219E2"/>
    <w:rsid w:val="002252B0"/>
    <w:rsid w:val="002253B5"/>
    <w:rsid w:val="0022768C"/>
    <w:rsid w:val="00230A3E"/>
    <w:rsid w:val="00230A7E"/>
    <w:rsid w:val="00230DE1"/>
    <w:rsid w:val="00231324"/>
    <w:rsid w:val="00232934"/>
    <w:rsid w:val="002403CF"/>
    <w:rsid w:val="00242A91"/>
    <w:rsid w:val="00251400"/>
    <w:rsid w:val="0025150D"/>
    <w:rsid w:val="00255E73"/>
    <w:rsid w:val="00262427"/>
    <w:rsid w:val="0026248E"/>
    <w:rsid w:val="00263ED1"/>
    <w:rsid w:val="002655E9"/>
    <w:rsid w:val="0026662A"/>
    <w:rsid w:val="0027086F"/>
    <w:rsid w:val="00272A97"/>
    <w:rsid w:val="0027481A"/>
    <w:rsid w:val="00280EA9"/>
    <w:rsid w:val="00285D3B"/>
    <w:rsid w:val="0028658A"/>
    <w:rsid w:val="002947E9"/>
    <w:rsid w:val="00294B45"/>
    <w:rsid w:val="0029539E"/>
    <w:rsid w:val="002955AF"/>
    <w:rsid w:val="002979B0"/>
    <w:rsid w:val="00297AE2"/>
    <w:rsid w:val="002A26D7"/>
    <w:rsid w:val="002A3747"/>
    <w:rsid w:val="002A4B49"/>
    <w:rsid w:val="002A7C8B"/>
    <w:rsid w:val="002B59B8"/>
    <w:rsid w:val="002B5A5B"/>
    <w:rsid w:val="002C0451"/>
    <w:rsid w:val="002C06CB"/>
    <w:rsid w:val="002C19F6"/>
    <w:rsid w:val="002D150F"/>
    <w:rsid w:val="002D1A43"/>
    <w:rsid w:val="002D4198"/>
    <w:rsid w:val="002D4F0A"/>
    <w:rsid w:val="002E45F5"/>
    <w:rsid w:val="002E4C2B"/>
    <w:rsid w:val="002E55FF"/>
    <w:rsid w:val="002E6199"/>
    <w:rsid w:val="002E6F31"/>
    <w:rsid w:val="002F007E"/>
    <w:rsid w:val="002F2188"/>
    <w:rsid w:val="002F6724"/>
    <w:rsid w:val="003007F9"/>
    <w:rsid w:val="00301651"/>
    <w:rsid w:val="00313216"/>
    <w:rsid w:val="00320797"/>
    <w:rsid w:val="00322039"/>
    <w:rsid w:val="00336778"/>
    <w:rsid w:val="00336FFA"/>
    <w:rsid w:val="00343A4E"/>
    <w:rsid w:val="00344782"/>
    <w:rsid w:val="00345468"/>
    <w:rsid w:val="00345651"/>
    <w:rsid w:val="00346107"/>
    <w:rsid w:val="00350452"/>
    <w:rsid w:val="00360959"/>
    <w:rsid w:val="00362F44"/>
    <w:rsid w:val="003708F4"/>
    <w:rsid w:val="0037214D"/>
    <w:rsid w:val="00383B34"/>
    <w:rsid w:val="0038660A"/>
    <w:rsid w:val="00392C1F"/>
    <w:rsid w:val="003938BE"/>
    <w:rsid w:val="003A0025"/>
    <w:rsid w:val="003A0C68"/>
    <w:rsid w:val="003A213C"/>
    <w:rsid w:val="003A3A0E"/>
    <w:rsid w:val="003A3CEB"/>
    <w:rsid w:val="003B0950"/>
    <w:rsid w:val="003B1F03"/>
    <w:rsid w:val="003B2693"/>
    <w:rsid w:val="003B26EC"/>
    <w:rsid w:val="003B53EF"/>
    <w:rsid w:val="003B71E0"/>
    <w:rsid w:val="003C2A4E"/>
    <w:rsid w:val="003C3F6A"/>
    <w:rsid w:val="003C5F6D"/>
    <w:rsid w:val="003D1F03"/>
    <w:rsid w:val="003D3DC0"/>
    <w:rsid w:val="003D4E1C"/>
    <w:rsid w:val="003E69D2"/>
    <w:rsid w:val="003F093B"/>
    <w:rsid w:val="003F0D9C"/>
    <w:rsid w:val="003F1CE4"/>
    <w:rsid w:val="003F29BA"/>
    <w:rsid w:val="003F3388"/>
    <w:rsid w:val="0041071E"/>
    <w:rsid w:val="004114E8"/>
    <w:rsid w:val="0041421E"/>
    <w:rsid w:val="00414A58"/>
    <w:rsid w:val="004216C2"/>
    <w:rsid w:val="00422BEE"/>
    <w:rsid w:val="00424F93"/>
    <w:rsid w:val="00427F6A"/>
    <w:rsid w:val="00433E54"/>
    <w:rsid w:val="00443852"/>
    <w:rsid w:val="00443D9C"/>
    <w:rsid w:val="00445EA4"/>
    <w:rsid w:val="00447703"/>
    <w:rsid w:val="0045189B"/>
    <w:rsid w:val="00453DD4"/>
    <w:rsid w:val="00456FB3"/>
    <w:rsid w:val="004646D9"/>
    <w:rsid w:val="0046492E"/>
    <w:rsid w:val="00467710"/>
    <w:rsid w:val="004725AD"/>
    <w:rsid w:val="00473397"/>
    <w:rsid w:val="00480111"/>
    <w:rsid w:val="0048057C"/>
    <w:rsid w:val="00487BBE"/>
    <w:rsid w:val="004919EF"/>
    <w:rsid w:val="004A2CB9"/>
    <w:rsid w:val="004A471D"/>
    <w:rsid w:val="004A633D"/>
    <w:rsid w:val="004B2E18"/>
    <w:rsid w:val="004B470F"/>
    <w:rsid w:val="004B48E2"/>
    <w:rsid w:val="004B7488"/>
    <w:rsid w:val="004B7E0D"/>
    <w:rsid w:val="004C1319"/>
    <w:rsid w:val="004C3B45"/>
    <w:rsid w:val="004C57B9"/>
    <w:rsid w:val="004C6800"/>
    <w:rsid w:val="004D18E6"/>
    <w:rsid w:val="004D4266"/>
    <w:rsid w:val="004D5349"/>
    <w:rsid w:val="004D59D1"/>
    <w:rsid w:val="004E4750"/>
    <w:rsid w:val="004E5B36"/>
    <w:rsid w:val="004E64ED"/>
    <w:rsid w:val="004F6094"/>
    <w:rsid w:val="004F7C07"/>
    <w:rsid w:val="00501213"/>
    <w:rsid w:val="00520D7A"/>
    <w:rsid w:val="005210ED"/>
    <w:rsid w:val="005220D0"/>
    <w:rsid w:val="005300C3"/>
    <w:rsid w:val="00530C36"/>
    <w:rsid w:val="00540233"/>
    <w:rsid w:val="00541A45"/>
    <w:rsid w:val="00541B15"/>
    <w:rsid w:val="005516B3"/>
    <w:rsid w:val="005523C0"/>
    <w:rsid w:val="00553BDE"/>
    <w:rsid w:val="005577FB"/>
    <w:rsid w:val="00557A4C"/>
    <w:rsid w:val="0056491D"/>
    <w:rsid w:val="00565440"/>
    <w:rsid w:val="005666AA"/>
    <w:rsid w:val="00571518"/>
    <w:rsid w:val="005741E9"/>
    <w:rsid w:val="00574F36"/>
    <w:rsid w:val="00582068"/>
    <w:rsid w:val="00582C9D"/>
    <w:rsid w:val="00586586"/>
    <w:rsid w:val="0058660C"/>
    <w:rsid w:val="00586CEF"/>
    <w:rsid w:val="00587A7D"/>
    <w:rsid w:val="00591D9B"/>
    <w:rsid w:val="00594149"/>
    <w:rsid w:val="00595E0B"/>
    <w:rsid w:val="005A2293"/>
    <w:rsid w:val="005A2582"/>
    <w:rsid w:val="005A68F5"/>
    <w:rsid w:val="005A7451"/>
    <w:rsid w:val="005B4B17"/>
    <w:rsid w:val="005B59A0"/>
    <w:rsid w:val="005C18FF"/>
    <w:rsid w:val="005C5156"/>
    <w:rsid w:val="005C679A"/>
    <w:rsid w:val="005D3603"/>
    <w:rsid w:val="005D5885"/>
    <w:rsid w:val="005D6881"/>
    <w:rsid w:val="005E2ED9"/>
    <w:rsid w:val="005F1153"/>
    <w:rsid w:val="00612B6E"/>
    <w:rsid w:val="0061337A"/>
    <w:rsid w:val="00616D50"/>
    <w:rsid w:val="00617870"/>
    <w:rsid w:val="00623655"/>
    <w:rsid w:val="00623D35"/>
    <w:rsid w:val="00626CBF"/>
    <w:rsid w:val="006343FB"/>
    <w:rsid w:val="006346A6"/>
    <w:rsid w:val="00635F06"/>
    <w:rsid w:val="00636D69"/>
    <w:rsid w:val="00641479"/>
    <w:rsid w:val="00644252"/>
    <w:rsid w:val="0064545B"/>
    <w:rsid w:val="00651B98"/>
    <w:rsid w:val="00653100"/>
    <w:rsid w:val="006537E3"/>
    <w:rsid w:val="00656207"/>
    <w:rsid w:val="00656D31"/>
    <w:rsid w:val="00657049"/>
    <w:rsid w:val="00660CAF"/>
    <w:rsid w:val="00664CF6"/>
    <w:rsid w:val="00666404"/>
    <w:rsid w:val="006664FF"/>
    <w:rsid w:val="00677ABF"/>
    <w:rsid w:val="00677EFD"/>
    <w:rsid w:val="00680CAF"/>
    <w:rsid w:val="00690EF1"/>
    <w:rsid w:val="006928B5"/>
    <w:rsid w:val="00696058"/>
    <w:rsid w:val="0069624A"/>
    <w:rsid w:val="006A29F1"/>
    <w:rsid w:val="006A310C"/>
    <w:rsid w:val="006A4499"/>
    <w:rsid w:val="006B03C1"/>
    <w:rsid w:val="006B2019"/>
    <w:rsid w:val="006B2DA2"/>
    <w:rsid w:val="006B7161"/>
    <w:rsid w:val="006B7232"/>
    <w:rsid w:val="006C5AF8"/>
    <w:rsid w:val="006C5BB1"/>
    <w:rsid w:val="006C6AE2"/>
    <w:rsid w:val="006D11CE"/>
    <w:rsid w:val="006E118C"/>
    <w:rsid w:val="006E2609"/>
    <w:rsid w:val="006E43D2"/>
    <w:rsid w:val="006E75F7"/>
    <w:rsid w:val="006E7E9F"/>
    <w:rsid w:val="006F01C5"/>
    <w:rsid w:val="006F130A"/>
    <w:rsid w:val="006F3D35"/>
    <w:rsid w:val="006F5FC5"/>
    <w:rsid w:val="00700830"/>
    <w:rsid w:val="00701660"/>
    <w:rsid w:val="00703EF7"/>
    <w:rsid w:val="00705E0D"/>
    <w:rsid w:val="00706487"/>
    <w:rsid w:val="00713EF0"/>
    <w:rsid w:val="00722FF7"/>
    <w:rsid w:val="00723A86"/>
    <w:rsid w:val="00725EBC"/>
    <w:rsid w:val="0073148A"/>
    <w:rsid w:val="00735D8F"/>
    <w:rsid w:val="007363F4"/>
    <w:rsid w:val="007372C5"/>
    <w:rsid w:val="00737957"/>
    <w:rsid w:val="00746272"/>
    <w:rsid w:val="0074652D"/>
    <w:rsid w:val="0075134D"/>
    <w:rsid w:val="00753F22"/>
    <w:rsid w:val="00763852"/>
    <w:rsid w:val="00763C9F"/>
    <w:rsid w:val="00763D60"/>
    <w:rsid w:val="00763FB2"/>
    <w:rsid w:val="007641A3"/>
    <w:rsid w:val="00765BEC"/>
    <w:rsid w:val="00767A49"/>
    <w:rsid w:val="007712FE"/>
    <w:rsid w:val="00772DCD"/>
    <w:rsid w:val="007806D6"/>
    <w:rsid w:val="007831E3"/>
    <w:rsid w:val="00783A86"/>
    <w:rsid w:val="00784390"/>
    <w:rsid w:val="00791B84"/>
    <w:rsid w:val="00795305"/>
    <w:rsid w:val="0079597E"/>
    <w:rsid w:val="00795BA3"/>
    <w:rsid w:val="007A358C"/>
    <w:rsid w:val="007B38DD"/>
    <w:rsid w:val="007B408E"/>
    <w:rsid w:val="007B734B"/>
    <w:rsid w:val="007C4AD7"/>
    <w:rsid w:val="007C70B4"/>
    <w:rsid w:val="007C7A05"/>
    <w:rsid w:val="007D1370"/>
    <w:rsid w:val="007D2117"/>
    <w:rsid w:val="007D5564"/>
    <w:rsid w:val="007D7525"/>
    <w:rsid w:val="007E0BE5"/>
    <w:rsid w:val="007E1F52"/>
    <w:rsid w:val="007E3714"/>
    <w:rsid w:val="007E4CB3"/>
    <w:rsid w:val="007E6191"/>
    <w:rsid w:val="007E6ACD"/>
    <w:rsid w:val="007F4359"/>
    <w:rsid w:val="007F5D88"/>
    <w:rsid w:val="00806E08"/>
    <w:rsid w:val="00810E11"/>
    <w:rsid w:val="00813A43"/>
    <w:rsid w:val="00813DB3"/>
    <w:rsid w:val="00816988"/>
    <w:rsid w:val="008178AC"/>
    <w:rsid w:val="00822420"/>
    <w:rsid w:val="00822A80"/>
    <w:rsid w:val="0082301C"/>
    <w:rsid w:val="00823B4B"/>
    <w:rsid w:val="008245D6"/>
    <w:rsid w:val="00824601"/>
    <w:rsid w:val="00830A8E"/>
    <w:rsid w:val="00832318"/>
    <w:rsid w:val="00842E8D"/>
    <w:rsid w:val="008450E3"/>
    <w:rsid w:val="0084680E"/>
    <w:rsid w:val="008470CA"/>
    <w:rsid w:val="00850D4E"/>
    <w:rsid w:val="00853434"/>
    <w:rsid w:val="00857077"/>
    <w:rsid w:val="00867C54"/>
    <w:rsid w:val="00870018"/>
    <w:rsid w:val="0087132D"/>
    <w:rsid w:val="0087502C"/>
    <w:rsid w:val="008768A1"/>
    <w:rsid w:val="0087754C"/>
    <w:rsid w:val="0088018A"/>
    <w:rsid w:val="0088333A"/>
    <w:rsid w:val="00887E75"/>
    <w:rsid w:val="00891147"/>
    <w:rsid w:val="00892C69"/>
    <w:rsid w:val="00893F67"/>
    <w:rsid w:val="00894798"/>
    <w:rsid w:val="00894C2C"/>
    <w:rsid w:val="00896DDC"/>
    <w:rsid w:val="0089759C"/>
    <w:rsid w:val="008A06A4"/>
    <w:rsid w:val="008A1C72"/>
    <w:rsid w:val="008A26A4"/>
    <w:rsid w:val="008A4AC0"/>
    <w:rsid w:val="008B0A85"/>
    <w:rsid w:val="008B192A"/>
    <w:rsid w:val="008B1F4E"/>
    <w:rsid w:val="008B49FA"/>
    <w:rsid w:val="008C0D26"/>
    <w:rsid w:val="008C2F19"/>
    <w:rsid w:val="008C44CB"/>
    <w:rsid w:val="008C4AA6"/>
    <w:rsid w:val="008D6685"/>
    <w:rsid w:val="008D72E6"/>
    <w:rsid w:val="008E00B0"/>
    <w:rsid w:val="008E2EAE"/>
    <w:rsid w:val="008E6137"/>
    <w:rsid w:val="008E621D"/>
    <w:rsid w:val="008F07D9"/>
    <w:rsid w:val="008F3CD0"/>
    <w:rsid w:val="008F697D"/>
    <w:rsid w:val="008F6EA2"/>
    <w:rsid w:val="00901017"/>
    <w:rsid w:val="00901C42"/>
    <w:rsid w:val="00912B0D"/>
    <w:rsid w:val="00912DAA"/>
    <w:rsid w:val="00912F91"/>
    <w:rsid w:val="009139C4"/>
    <w:rsid w:val="009142E2"/>
    <w:rsid w:val="009145A3"/>
    <w:rsid w:val="00916355"/>
    <w:rsid w:val="009167C4"/>
    <w:rsid w:val="00916F20"/>
    <w:rsid w:val="0092029C"/>
    <w:rsid w:val="00922116"/>
    <w:rsid w:val="00924336"/>
    <w:rsid w:val="00924B45"/>
    <w:rsid w:val="009407AA"/>
    <w:rsid w:val="00940AF2"/>
    <w:rsid w:val="0094792F"/>
    <w:rsid w:val="00954E8E"/>
    <w:rsid w:val="009561C5"/>
    <w:rsid w:val="0095711D"/>
    <w:rsid w:val="00963B45"/>
    <w:rsid w:val="00967783"/>
    <w:rsid w:val="0096791F"/>
    <w:rsid w:val="009716A6"/>
    <w:rsid w:val="00975EBD"/>
    <w:rsid w:val="00976CA5"/>
    <w:rsid w:val="009777BC"/>
    <w:rsid w:val="00996713"/>
    <w:rsid w:val="009975D8"/>
    <w:rsid w:val="009A1CA6"/>
    <w:rsid w:val="009A3A4C"/>
    <w:rsid w:val="009A4475"/>
    <w:rsid w:val="009A7753"/>
    <w:rsid w:val="009B0670"/>
    <w:rsid w:val="009B226A"/>
    <w:rsid w:val="009B271D"/>
    <w:rsid w:val="009B36B2"/>
    <w:rsid w:val="009B5B5D"/>
    <w:rsid w:val="009C0050"/>
    <w:rsid w:val="009C04F8"/>
    <w:rsid w:val="009C33C7"/>
    <w:rsid w:val="009C52FE"/>
    <w:rsid w:val="009C676C"/>
    <w:rsid w:val="009D12CC"/>
    <w:rsid w:val="009D40AE"/>
    <w:rsid w:val="009D5FCD"/>
    <w:rsid w:val="009E0395"/>
    <w:rsid w:val="009E078A"/>
    <w:rsid w:val="009E32B4"/>
    <w:rsid w:val="009E6309"/>
    <w:rsid w:val="009F2F08"/>
    <w:rsid w:val="009F471A"/>
    <w:rsid w:val="009F5A44"/>
    <w:rsid w:val="009F795A"/>
    <w:rsid w:val="00A01C35"/>
    <w:rsid w:val="00A0336D"/>
    <w:rsid w:val="00A064DE"/>
    <w:rsid w:val="00A10E74"/>
    <w:rsid w:val="00A11A77"/>
    <w:rsid w:val="00A157D1"/>
    <w:rsid w:val="00A15A0F"/>
    <w:rsid w:val="00A15BB8"/>
    <w:rsid w:val="00A15FB6"/>
    <w:rsid w:val="00A1644C"/>
    <w:rsid w:val="00A16CC1"/>
    <w:rsid w:val="00A17CC8"/>
    <w:rsid w:val="00A20116"/>
    <w:rsid w:val="00A210A5"/>
    <w:rsid w:val="00A22204"/>
    <w:rsid w:val="00A2447D"/>
    <w:rsid w:val="00A33BF7"/>
    <w:rsid w:val="00A4182C"/>
    <w:rsid w:val="00A45E69"/>
    <w:rsid w:val="00A46D25"/>
    <w:rsid w:val="00A55F57"/>
    <w:rsid w:val="00A57209"/>
    <w:rsid w:val="00A5754A"/>
    <w:rsid w:val="00A576DF"/>
    <w:rsid w:val="00A60C6B"/>
    <w:rsid w:val="00A6497A"/>
    <w:rsid w:val="00A65240"/>
    <w:rsid w:val="00A66A3C"/>
    <w:rsid w:val="00A66DF9"/>
    <w:rsid w:val="00A6755D"/>
    <w:rsid w:val="00A703E4"/>
    <w:rsid w:val="00A715F6"/>
    <w:rsid w:val="00A7309D"/>
    <w:rsid w:val="00A76288"/>
    <w:rsid w:val="00A809AE"/>
    <w:rsid w:val="00A8359C"/>
    <w:rsid w:val="00A85215"/>
    <w:rsid w:val="00A8690F"/>
    <w:rsid w:val="00A86C55"/>
    <w:rsid w:val="00A904FD"/>
    <w:rsid w:val="00A93B37"/>
    <w:rsid w:val="00A94F5C"/>
    <w:rsid w:val="00A95F13"/>
    <w:rsid w:val="00A9617F"/>
    <w:rsid w:val="00A96887"/>
    <w:rsid w:val="00A969A2"/>
    <w:rsid w:val="00AA0710"/>
    <w:rsid w:val="00AA4C79"/>
    <w:rsid w:val="00AA69EB"/>
    <w:rsid w:val="00AA7D14"/>
    <w:rsid w:val="00AB1415"/>
    <w:rsid w:val="00AB2F61"/>
    <w:rsid w:val="00AB48EC"/>
    <w:rsid w:val="00AB5873"/>
    <w:rsid w:val="00AB76A4"/>
    <w:rsid w:val="00AC6D68"/>
    <w:rsid w:val="00AD3384"/>
    <w:rsid w:val="00AE0187"/>
    <w:rsid w:val="00AE26FA"/>
    <w:rsid w:val="00AE3AD0"/>
    <w:rsid w:val="00AE7994"/>
    <w:rsid w:val="00AF339F"/>
    <w:rsid w:val="00AF43A0"/>
    <w:rsid w:val="00AF6D27"/>
    <w:rsid w:val="00B00032"/>
    <w:rsid w:val="00B01116"/>
    <w:rsid w:val="00B03AC1"/>
    <w:rsid w:val="00B0554E"/>
    <w:rsid w:val="00B07291"/>
    <w:rsid w:val="00B108EF"/>
    <w:rsid w:val="00B1304D"/>
    <w:rsid w:val="00B14446"/>
    <w:rsid w:val="00B152F5"/>
    <w:rsid w:val="00B15A2B"/>
    <w:rsid w:val="00B2003C"/>
    <w:rsid w:val="00B24115"/>
    <w:rsid w:val="00B24FE0"/>
    <w:rsid w:val="00B26311"/>
    <w:rsid w:val="00B26DDE"/>
    <w:rsid w:val="00B27962"/>
    <w:rsid w:val="00B3378A"/>
    <w:rsid w:val="00B35684"/>
    <w:rsid w:val="00B42FB2"/>
    <w:rsid w:val="00B4355B"/>
    <w:rsid w:val="00B478D4"/>
    <w:rsid w:val="00B47B3C"/>
    <w:rsid w:val="00B51EB5"/>
    <w:rsid w:val="00B524B7"/>
    <w:rsid w:val="00B56794"/>
    <w:rsid w:val="00B6413D"/>
    <w:rsid w:val="00B643A6"/>
    <w:rsid w:val="00B64400"/>
    <w:rsid w:val="00B65C3C"/>
    <w:rsid w:val="00B663ED"/>
    <w:rsid w:val="00B70A45"/>
    <w:rsid w:val="00B71826"/>
    <w:rsid w:val="00B72522"/>
    <w:rsid w:val="00B742EF"/>
    <w:rsid w:val="00B74AC4"/>
    <w:rsid w:val="00B75F25"/>
    <w:rsid w:val="00B76AC8"/>
    <w:rsid w:val="00B810F9"/>
    <w:rsid w:val="00B81A74"/>
    <w:rsid w:val="00B823CF"/>
    <w:rsid w:val="00B8635F"/>
    <w:rsid w:val="00B95E2A"/>
    <w:rsid w:val="00B96096"/>
    <w:rsid w:val="00B97789"/>
    <w:rsid w:val="00B97B2A"/>
    <w:rsid w:val="00BA17C5"/>
    <w:rsid w:val="00BA5C33"/>
    <w:rsid w:val="00BB18A2"/>
    <w:rsid w:val="00BB4F03"/>
    <w:rsid w:val="00BB58FF"/>
    <w:rsid w:val="00BC141A"/>
    <w:rsid w:val="00BC261B"/>
    <w:rsid w:val="00BC2CFD"/>
    <w:rsid w:val="00BC346E"/>
    <w:rsid w:val="00BC390D"/>
    <w:rsid w:val="00BC3CDF"/>
    <w:rsid w:val="00BC3F6E"/>
    <w:rsid w:val="00BC4F15"/>
    <w:rsid w:val="00BC75DB"/>
    <w:rsid w:val="00BD1DE4"/>
    <w:rsid w:val="00BD35D8"/>
    <w:rsid w:val="00BD555A"/>
    <w:rsid w:val="00BD6C0B"/>
    <w:rsid w:val="00BE19DF"/>
    <w:rsid w:val="00BE282B"/>
    <w:rsid w:val="00BE5F16"/>
    <w:rsid w:val="00BF387B"/>
    <w:rsid w:val="00BF4800"/>
    <w:rsid w:val="00BF6045"/>
    <w:rsid w:val="00BF7963"/>
    <w:rsid w:val="00C026A4"/>
    <w:rsid w:val="00C02854"/>
    <w:rsid w:val="00C050F2"/>
    <w:rsid w:val="00C10541"/>
    <w:rsid w:val="00C111E3"/>
    <w:rsid w:val="00C30018"/>
    <w:rsid w:val="00C341C8"/>
    <w:rsid w:val="00C34E42"/>
    <w:rsid w:val="00C416AA"/>
    <w:rsid w:val="00C41BFD"/>
    <w:rsid w:val="00C43D59"/>
    <w:rsid w:val="00C464BB"/>
    <w:rsid w:val="00C531E3"/>
    <w:rsid w:val="00C5352E"/>
    <w:rsid w:val="00C54605"/>
    <w:rsid w:val="00C54FED"/>
    <w:rsid w:val="00C56569"/>
    <w:rsid w:val="00C6150C"/>
    <w:rsid w:val="00C66A8E"/>
    <w:rsid w:val="00C71238"/>
    <w:rsid w:val="00C71246"/>
    <w:rsid w:val="00C7311F"/>
    <w:rsid w:val="00C750B5"/>
    <w:rsid w:val="00C83367"/>
    <w:rsid w:val="00C94B8A"/>
    <w:rsid w:val="00C95832"/>
    <w:rsid w:val="00C95ED0"/>
    <w:rsid w:val="00CB44BF"/>
    <w:rsid w:val="00CB6D42"/>
    <w:rsid w:val="00CB6DCF"/>
    <w:rsid w:val="00CC0C6D"/>
    <w:rsid w:val="00CC3A22"/>
    <w:rsid w:val="00CC46A5"/>
    <w:rsid w:val="00CC595A"/>
    <w:rsid w:val="00CD416B"/>
    <w:rsid w:val="00CD4CBD"/>
    <w:rsid w:val="00CD5EF0"/>
    <w:rsid w:val="00CE0AD3"/>
    <w:rsid w:val="00CE1235"/>
    <w:rsid w:val="00CE1445"/>
    <w:rsid w:val="00CE314D"/>
    <w:rsid w:val="00CE48A9"/>
    <w:rsid w:val="00CE6454"/>
    <w:rsid w:val="00CE6A94"/>
    <w:rsid w:val="00CF2527"/>
    <w:rsid w:val="00CF5C91"/>
    <w:rsid w:val="00CF6CEA"/>
    <w:rsid w:val="00D00585"/>
    <w:rsid w:val="00D023F7"/>
    <w:rsid w:val="00D04331"/>
    <w:rsid w:val="00D04892"/>
    <w:rsid w:val="00D105B3"/>
    <w:rsid w:val="00D13B4B"/>
    <w:rsid w:val="00D15F69"/>
    <w:rsid w:val="00D16637"/>
    <w:rsid w:val="00D16DC2"/>
    <w:rsid w:val="00D17064"/>
    <w:rsid w:val="00D20708"/>
    <w:rsid w:val="00D224F1"/>
    <w:rsid w:val="00D22CCA"/>
    <w:rsid w:val="00D23BDD"/>
    <w:rsid w:val="00D24DDD"/>
    <w:rsid w:val="00D267EE"/>
    <w:rsid w:val="00D27776"/>
    <w:rsid w:val="00D31194"/>
    <w:rsid w:val="00D33DC8"/>
    <w:rsid w:val="00D34EB1"/>
    <w:rsid w:val="00D3666E"/>
    <w:rsid w:val="00D374F9"/>
    <w:rsid w:val="00D37960"/>
    <w:rsid w:val="00D40E07"/>
    <w:rsid w:val="00D4140B"/>
    <w:rsid w:val="00D43EFC"/>
    <w:rsid w:val="00D55050"/>
    <w:rsid w:val="00D5529F"/>
    <w:rsid w:val="00D55520"/>
    <w:rsid w:val="00D55900"/>
    <w:rsid w:val="00D638FB"/>
    <w:rsid w:val="00D63FE9"/>
    <w:rsid w:val="00D672D5"/>
    <w:rsid w:val="00D71C7B"/>
    <w:rsid w:val="00D73989"/>
    <w:rsid w:val="00D778F5"/>
    <w:rsid w:val="00D82DA7"/>
    <w:rsid w:val="00D82F9B"/>
    <w:rsid w:val="00D839A7"/>
    <w:rsid w:val="00D84009"/>
    <w:rsid w:val="00D8585F"/>
    <w:rsid w:val="00D87AD8"/>
    <w:rsid w:val="00D87D7F"/>
    <w:rsid w:val="00D92627"/>
    <w:rsid w:val="00DA2E9C"/>
    <w:rsid w:val="00DB13C9"/>
    <w:rsid w:val="00DB1867"/>
    <w:rsid w:val="00DB1FAE"/>
    <w:rsid w:val="00DB4060"/>
    <w:rsid w:val="00DB5F96"/>
    <w:rsid w:val="00DC21C5"/>
    <w:rsid w:val="00DC751C"/>
    <w:rsid w:val="00DD2A77"/>
    <w:rsid w:val="00DD46C8"/>
    <w:rsid w:val="00DD49F3"/>
    <w:rsid w:val="00DD692A"/>
    <w:rsid w:val="00DE19EB"/>
    <w:rsid w:val="00DE1D4E"/>
    <w:rsid w:val="00DE287B"/>
    <w:rsid w:val="00DE2CBD"/>
    <w:rsid w:val="00DF0CAA"/>
    <w:rsid w:val="00DF1224"/>
    <w:rsid w:val="00DF268F"/>
    <w:rsid w:val="00DF3C89"/>
    <w:rsid w:val="00DF6099"/>
    <w:rsid w:val="00DF6D90"/>
    <w:rsid w:val="00DF7A39"/>
    <w:rsid w:val="00E006AB"/>
    <w:rsid w:val="00E0085D"/>
    <w:rsid w:val="00E0260A"/>
    <w:rsid w:val="00E0553F"/>
    <w:rsid w:val="00E05895"/>
    <w:rsid w:val="00E06099"/>
    <w:rsid w:val="00E07436"/>
    <w:rsid w:val="00E07EF3"/>
    <w:rsid w:val="00E16E8A"/>
    <w:rsid w:val="00E226E4"/>
    <w:rsid w:val="00E23243"/>
    <w:rsid w:val="00E3208A"/>
    <w:rsid w:val="00E34EE8"/>
    <w:rsid w:val="00E36B80"/>
    <w:rsid w:val="00E3704E"/>
    <w:rsid w:val="00E46110"/>
    <w:rsid w:val="00E5012E"/>
    <w:rsid w:val="00E5047A"/>
    <w:rsid w:val="00E50500"/>
    <w:rsid w:val="00E52785"/>
    <w:rsid w:val="00E54AD9"/>
    <w:rsid w:val="00E6040A"/>
    <w:rsid w:val="00E61E2A"/>
    <w:rsid w:val="00E6419E"/>
    <w:rsid w:val="00E739F1"/>
    <w:rsid w:val="00E74FAD"/>
    <w:rsid w:val="00E77FDE"/>
    <w:rsid w:val="00E9228D"/>
    <w:rsid w:val="00E948F1"/>
    <w:rsid w:val="00E9512F"/>
    <w:rsid w:val="00E9587C"/>
    <w:rsid w:val="00E971CF"/>
    <w:rsid w:val="00EA20BE"/>
    <w:rsid w:val="00EA5ABF"/>
    <w:rsid w:val="00EA5C45"/>
    <w:rsid w:val="00EA7462"/>
    <w:rsid w:val="00EA7563"/>
    <w:rsid w:val="00EB27F2"/>
    <w:rsid w:val="00EB4815"/>
    <w:rsid w:val="00EC24E6"/>
    <w:rsid w:val="00EC59F6"/>
    <w:rsid w:val="00ED1BE0"/>
    <w:rsid w:val="00ED1CC8"/>
    <w:rsid w:val="00ED2AA1"/>
    <w:rsid w:val="00ED3ACC"/>
    <w:rsid w:val="00ED6135"/>
    <w:rsid w:val="00ED6E1D"/>
    <w:rsid w:val="00ED7DF3"/>
    <w:rsid w:val="00EE0111"/>
    <w:rsid w:val="00EE2096"/>
    <w:rsid w:val="00EE4353"/>
    <w:rsid w:val="00EE6D29"/>
    <w:rsid w:val="00EE7381"/>
    <w:rsid w:val="00EF2E69"/>
    <w:rsid w:val="00EF3323"/>
    <w:rsid w:val="00EF5956"/>
    <w:rsid w:val="00F059DF"/>
    <w:rsid w:val="00F0614F"/>
    <w:rsid w:val="00F11288"/>
    <w:rsid w:val="00F13B86"/>
    <w:rsid w:val="00F14A07"/>
    <w:rsid w:val="00F156D4"/>
    <w:rsid w:val="00F22A67"/>
    <w:rsid w:val="00F31295"/>
    <w:rsid w:val="00F313C1"/>
    <w:rsid w:val="00F37850"/>
    <w:rsid w:val="00F42F3B"/>
    <w:rsid w:val="00F43F04"/>
    <w:rsid w:val="00F44759"/>
    <w:rsid w:val="00F51A68"/>
    <w:rsid w:val="00F51F27"/>
    <w:rsid w:val="00F533A8"/>
    <w:rsid w:val="00F5385C"/>
    <w:rsid w:val="00F6371F"/>
    <w:rsid w:val="00F63EC4"/>
    <w:rsid w:val="00F65749"/>
    <w:rsid w:val="00F65794"/>
    <w:rsid w:val="00F67CB7"/>
    <w:rsid w:val="00F71294"/>
    <w:rsid w:val="00F759A2"/>
    <w:rsid w:val="00F7738C"/>
    <w:rsid w:val="00F8010D"/>
    <w:rsid w:val="00F807DB"/>
    <w:rsid w:val="00F80DC8"/>
    <w:rsid w:val="00F82F71"/>
    <w:rsid w:val="00F83979"/>
    <w:rsid w:val="00F86650"/>
    <w:rsid w:val="00F90213"/>
    <w:rsid w:val="00F913BA"/>
    <w:rsid w:val="00F91A50"/>
    <w:rsid w:val="00F91E36"/>
    <w:rsid w:val="00F94B64"/>
    <w:rsid w:val="00F957D4"/>
    <w:rsid w:val="00F95FD7"/>
    <w:rsid w:val="00F97F05"/>
    <w:rsid w:val="00FA31A7"/>
    <w:rsid w:val="00FA32D8"/>
    <w:rsid w:val="00FB12F9"/>
    <w:rsid w:val="00FB2A6B"/>
    <w:rsid w:val="00FB36F8"/>
    <w:rsid w:val="00FB3A21"/>
    <w:rsid w:val="00FB6C03"/>
    <w:rsid w:val="00FC0762"/>
    <w:rsid w:val="00FC3FF2"/>
    <w:rsid w:val="00FC533D"/>
    <w:rsid w:val="00FC5638"/>
    <w:rsid w:val="00FC66C4"/>
    <w:rsid w:val="00FC6CA7"/>
    <w:rsid w:val="00FC72F4"/>
    <w:rsid w:val="00FC731F"/>
    <w:rsid w:val="00FC7411"/>
    <w:rsid w:val="00FD0F07"/>
    <w:rsid w:val="00FD135D"/>
    <w:rsid w:val="00FD1ECE"/>
    <w:rsid w:val="00FD2B9D"/>
    <w:rsid w:val="00FD6391"/>
    <w:rsid w:val="00FD6921"/>
    <w:rsid w:val="00FD738E"/>
    <w:rsid w:val="00FD7A66"/>
    <w:rsid w:val="00FE0FAB"/>
    <w:rsid w:val="00FE390F"/>
    <w:rsid w:val="00FF6542"/>
    <w:rsid w:val="00FF73C2"/>
    <w:rsid w:val="038802BA"/>
    <w:rsid w:val="0841AC70"/>
    <w:rsid w:val="0886A35F"/>
    <w:rsid w:val="08E9D641"/>
    <w:rsid w:val="0F0BA074"/>
    <w:rsid w:val="1233C82B"/>
    <w:rsid w:val="12DCE921"/>
    <w:rsid w:val="1572CB6E"/>
    <w:rsid w:val="158772D2"/>
    <w:rsid w:val="15CEFB7C"/>
    <w:rsid w:val="160C2148"/>
    <w:rsid w:val="1618C260"/>
    <w:rsid w:val="1DFD4D7F"/>
    <w:rsid w:val="1E4B6A5A"/>
    <w:rsid w:val="2B8C88CC"/>
    <w:rsid w:val="2D6B63DB"/>
    <w:rsid w:val="2E9E581F"/>
    <w:rsid w:val="2F07343C"/>
    <w:rsid w:val="3071889D"/>
    <w:rsid w:val="33DB62B0"/>
    <w:rsid w:val="368E8CE9"/>
    <w:rsid w:val="3768B2E7"/>
    <w:rsid w:val="3815C55D"/>
    <w:rsid w:val="3EE23ADE"/>
    <w:rsid w:val="41EC5AB5"/>
    <w:rsid w:val="47841F5A"/>
    <w:rsid w:val="4BCE616B"/>
    <w:rsid w:val="51D5591E"/>
    <w:rsid w:val="59AD9786"/>
    <w:rsid w:val="5B67DB64"/>
    <w:rsid w:val="5D8B6301"/>
    <w:rsid w:val="5F46C599"/>
    <w:rsid w:val="6035ECB2"/>
    <w:rsid w:val="62730453"/>
    <w:rsid w:val="72355CCA"/>
    <w:rsid w:val="741B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E058C"/>
  <w15:chartTrackingRefBased/>
  <w15:docId w15:val="{CFB212AB-0FD7-4788-B1F4-6FBE2C9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63"/>
  </w:style>
  <w:style w:type="paragraph" w:styleId="Footer">
    <w:name w:val="footer"/>
    <w:basedOn w:val="Normal"/>
    <w:link w:val="Foot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63"/>
  </w:style>
  <w:style w:type="paragraph" w:styleId="ListParagraph">
    <w:name w:val="List Paragraph"/>
    <w:basedOn w:val="Normal"/>
    <w:uiPriority w:val="34"/>
    <w:qFormat/>
    <w:rsid w:val="00F8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194"/>
    <w:pPr>
      <w:spacing w:after="0" w:line="240" w:lineRule="auto"/>
    </w:pPr>
  </w:style>
  <w:style w:type="table" w:styleId="TableGrid">
    <w:name w:val="Table Grid"/>
    <w:basedOn w:val="TableNormal"/>
    <w:uiPriority w:val="39"/>
    <w:rsid w:val="008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806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529546a916aac5ac932c06426d8a2d7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fdfa3bf4020a8ef839b45f13212d7b4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 xsi:nil="true"/>
    <EffectiveDate xmlns="521f91b8-91cc-4ac0-8293-5b66aee000f1">2022-09-24T07:00:00+00:00</EffectiveDate>
    <CaseType xmlns="521f91b8-91cc-4ac0-8293-5b66aee000f1">Lifetime Injunction</CaseType>
    <FormNo_x002e_0 xmlns="521f91b8-91cc-4ac0-8293-5b66aee000f1">AOCLTINJ3F</FormNo_x002e_0>
    <CourtType xmlns="521f91b8-91cc-4ac0-8293-5b66aee000f1" xsi:nil="true"/>
    <Notes xmlns="521f91b8-91cc-4ac0-8293-5b66aee000f1" xsi:nil="true"/>
    <FormNo_x002e_ xmlns="521f91b8-91cc-4ac0-8293-5b66aee000f1">Order for Lifetime No-Contact Injunction</FormNo_x002e_>
    <Mandatory xmlns="521f91b8-91cc-4ac0-8293-5b66aee000f1">true</Mandatory>
  </documentManagement>
</p:properties>
</file>

<file path=customXml/itemProps1.xml><?xml version="1.0" encoding="utf-8"?>
<ds:datastoreItem xmlns:ds="http://schemas.openxmlformats.org/officeDocument/2006/customXml" ds:itemID="{FAB6FE6D-22FE-45FB-9FE6-8BEC6EF10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9B303-F5F7-4272-BD1C-805EF72B4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804C-119E-454A-8165-B8FB0264C2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2CA9E-FFAC-4E8C-911F-402BB94DC487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4</DocSecurity>
  <Lines>13</Lines>
  <Paragraphs>3</Paragraphs>
  <ScaleCrop>false</ScaleCrop>
  <Company>Aoc State Supreme Courts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Diana</dc:creator>
  <cp:keywords/>
  <dc:description/>
  <cp:lastModifiedBy>Market, Bridget</cp:lastModifiedBy>
  <cp:revision>2</cp:revision>
  <cp:lastPrinted>2022-06-22T16:22:00Z</cp:lastPrinted>
  <dcterms:created xsi:type="dcterms:W3CDTF">2023-03-09T23:36:00Z</dcterms:created>
  <dcterms:modified xsi:type="dcterms:W3CDTF">2023-03-09T23:36:00Z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